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22FCE" w14:textId="6C674EE5" w:rsidR="003C5293" w:rsidRDefault="002759D5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Шаблон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для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разработки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ди</w:t>
      </w:r>
      <w:r w:rsidR="00EA7A7B" w:rsidRPr="00B35282">
        <w:rPr>
          <w:b/>
          <w:sz w:val="28"/>
          <w:szCs w:val="28"/>
        </w:rPr>
        <w:t>агностически</w:t>
      </w:r>
      <w:r>
        <w:rPr>
          <w:b/>
          <w:sz w:val="28"/>
          <w:szCs w:val="28"/>
        </w:rPr>
        <w:t>х</w:t>
      </w:r>
      <w:r w:rsidR="008C02E9">
        <w:rPr>
          <w:b/>
          <w:sz w:val="28"/>
          <w:szCs w:val="28"/>
        </w:rPr>
        <w:t xml:space="preserve"> </w:t>
      </w:r>
      <w:r w:rsidR="00EA7A7B" w:rsidRPr="00B35282">
        <w:rPr>
          <w:b/>
          <w:sz w:val="28"/>
          <w:szCs w:val="28"/>
        </w:rPr>
        <w:t>задани</w:t>
      </w:r>
      <w:r>
        <w:rPr>
          <w:b/>
          <w:sz w:val="28"/>
          <w:szCs w:val="28"/>
        </w:rPr>
        <w:t>й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для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оценки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сформированности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компетенций</w:t>
      </w:r>
    </w:p>
    <w:bookmarkEnd w:id="0"/>
    <w:bookmarkEnd w:id="1"/>
    <w:bookmarkEnd w:id="2"/>
    <w:p w14:paraId="77A92427" w14:textId="13751158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</w:t>
      </w:r>
      <w:r w:rsidR="008C02E9">
        <w:rPr>
          <w:b/>
          <w:color w:val="000000"/>
          <w:sz w:val="28"/>
        </w:rPr>
        <w:t xml:space="preserve"> </w:t>
      </w:r>
      <w:r>
        <w:rPr>
          <w:b/>
          <w:color w:val="000000"/>
          <w:sz w:val="28"/>
        </w:rPr>
        <w:t>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444C66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2E38DC6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B86C58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4E44B69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выполнения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0AB54BC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оценки</w:t>
            </w:r>
          </w:p>
          <w:p w14:paraId="021565E4" w14:textId="15A9070A" w:rsidR="007F343C" w:rsidRDefault="008C02E9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 </w:t>
            </w:r>
          </w:p>
        </w:tc>
      </w:tr>
      <w:tr w:rsidR="007F343C" w14:paraId="03252AAA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67B0C31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установление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соответствия</w:t>
            </w:r>
          </w:p>
          <w:p w14:paraId="6095C52F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55ED30B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ожидаются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пары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7FB19483" w14:textId="7B13DF6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списка: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список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вопросы,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утверждения,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факты,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т.д.;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список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утверждения,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свойства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объектов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т.д.</w:t>
            </w:r>
            <w:r w:rsidR="008C02E9">
              <w:rPr>
                <w:color w:val="000000"/>
              </w:rPr>
              <w:t xml:space="preserve"> </w:t>
            </w:r>
          </w:p>
          <w:p w14:paraId="5A9B7081" w14:textId="2E1C62D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Сопоставить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элементами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сформировать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пары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1837FC14" w14:textId="5FBA8C9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попарно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цифры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зависимости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07EA670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соответствие;</w:t>
            </w:r>
          </w:p>
          <w:p w14:paraId="0078049B" w14:textId="78911FF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остальные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случаи</w:t>
            </w:r>
          </w:p>
        </w:tc>
      </w:tr>
      <w:tr w:rsidR="007F343C" w14:paraId="13C1BF1F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0FAF1EF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установление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последовательности</w:t>
            </w:r>
          </w:p>
          <w:p w14:paraId="09844FE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133493C9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34535900" w14:textId="2F8D1F7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7C8A1476" w14:textId="16C6586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Построить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верную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583FED4D" w14:textId="72F241C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цифры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зависимости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нужной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без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пробелов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знаков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препинания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3D202CD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соответствие;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остальные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случаи</w:t>
            </w:r>
          </w:p>
        </w:tc>
      </w:tr>
      <w:tr w:rsidR="007F343C" w14:paraId="76424FA9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3CA2281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выбором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четырех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выбора</w:t>
            </w:r>
          </w:p>
          <w:p w14:paraId="15CCC39D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3BA0DECF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один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вариантов.</w:t>
            </w:r>
            <w:r w:rsidR="008C02E9">
              <w:rPr>
                <w:color w:val="000000"/>
              </w:rPr>
              <w:t xml:space="preserve"> </w:t>
            </w:r>
          </w:p>
          <w:p w14:paraId="54CA0E3B" w14:textId="3A320AA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6690DF53" w14:textId="7C2CD98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один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ответ.</w:t>
            </w:r>
            <w:r w:rsidR="008C02E9">
              <w:rPr>
                <w:color w:val="000000"/>
              </w:rPr>
              <w:t xml:space="preserve"> </w:t>
            </w:r>
          </w:p>
          <w:p w14:paraId="5ED45096" w14:textId="36CE2BD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номер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букву)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5.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аргументы,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обосновывающие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2541B068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</w:p>
          <w:p w14:paraId="0822364C" w14:textId="2A41B3EF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неточное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балл;</w:t>
            </w:r>
            <w:r w:rsidR="008C02E9">
              <w:rPr>
                <w:color w:val="000000"/>
              </w:rPr>
              <w:t xml:space="preserve"> </w:t>
            </w:r>
          </w:p>
          <w:p w14:paraId="2389BDC7" w14:textId="19CFCF28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</w:t>
            </w:r>
          </w:p>
        </w:tc>
      </w:tr>
      <w:tr w:rsidR="007F343C" w14:paraId="798AF9D2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452B484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Г.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выбором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lastRenderedPageBreak/>
              <w:t>нескольких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развернутым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выбора</w:t>
            </w:r>
          </w:p>
          <w:p w14:paraId="650D4CA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615DB13E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8C02E9">
              <w:rPr>
                <w:color w:val="000000"/>
              </w:rPr>
              <w:t xml:space="preserve">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2EC82F7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несколько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вариантов.</w:t>
            </w:r>
            <w:r w:rsidR="008C02E9">
              <w:rPr>
                <w:color w:val="000000"/>
              </w:rPr>
              <w:t xml:space="preserve"> </w:t>
            </w:r>
          </w:p>
          <w:p w14:paraId="6C88F983" w14:textId="75B2F9D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5DD904A8" w14:textId="6242376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несколько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3).</w:t>
            </w:r>
            <w:r w:rsidR="008C02E9">
              <w:rPr>
                <w:color w:val="000000"/>
              </w:rPr>
              <w:t xml:space="preserve"> </w:t>
            </w:r>
          </w:p>
          <w:p w14:paraId="69949ACA" w14:textId="31EC1F7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номера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буквы)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без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пробелов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знаков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препинания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135).</w:t>
            </w:r>
            <w:r w:rsidR="008C02E9">
              <w:rPr>
                <w:color w:val="000000"/>
              </w:rPr>
              <w:t xml:space="preserve"> </w:t>
            </w:r>
          </w:p>
          <w:p w14:paraId="05031798" w14:textId="36AFB0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аргументы,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обосновывающие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каждого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601A4F6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</w:p>
          <w:p w14:paraId="4B02BAF3" w14:textId="3E940F4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неточное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балл;</w:t>
            </w:r>
            <w:r w:rsidR="008C02E9">
              <w:rPr>
                <w:color w:val="000000"/>
              </w:rPr>
              <w:t xml:space="preserve"> </w:t>
            </w:r>
          </w:p>
          <w:p w14:paraId="42CACF99" w14:textId="24D449F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</w:t>
            </w:r>
          </w:p>
        </w:tc>
      </w:tr>
      <w:tr w:rsidR="007F343C" w14:paraId="5251BE06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A12EB66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развернутым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ответом</w:t>
            </w:r>
          </w:p>
          <w:p w14:paraId="5F3598B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64C375D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суть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вопроса.</w:t>
            </w:r>
            <w:r w:rsidR="008C02E9">
              <w:rPr>
                <w:color w:val="000000"/>
              </w:rPr>
              <w:t xml:space="preserve"> </w:t>
            </w:r>
          </w:p>
          <w:p w14:paraId="57BBA424" w14:textId="34E3232C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Продумать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логику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полноту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5494EA4B" w14:textId="6AE76DB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используя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четкие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компактные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формулировки.</w:t>
            </w:r>
            <w:r w:rsidR="008C02E9">
              <w:rPr>
                <w:color w:val="000000"/>
              </w:rPr>
              <w:t xml:space="preserve"> </w:t>
            </w:r>
          </w:p>
          <w:p w14:paraId="6FED2AB1" w14:textId="1AC3F12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расчетной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задачи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решение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18F94D9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6146E54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-3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если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допущена</w:t>
            </w:r>
          </w:p>
          <w:p w14:paraId="7D9A689F" w14:textId="26DCDB8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ошибка/неточность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</w:p>
          <w:p w14:paraId="27ACA123" w14:textId="3CA2226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правильный,</w:t>
            </w:r>
          </w:p>
          <w:p w14:paraId="24AE7B7B" w14:textId="1115E44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балл,</w:t>
            </w:r>
          </w:p>
          <w:p w14:paraId="54C3E743" w14:textId="7A27D0F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допущено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более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одной</w:t>
            </w:r>
          </w:p>
          <w:p w14:paraId="7A8BDD69" w14:textId="1E7C94F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</w:p>
          <w:p w14:paraId="62BA10CF" w14:textId="601DEBD6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отсутствует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баллов.</w:t>
            </w:r>
          </w:p>
          <w:p w14:paraId="1723C538" w14:textId="08BD6305" w:rsidR="007F343C" w:rsidRDefault="008C02E9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 </w:t>
            </w:r>
          </w:p>
        </w:tc>
      </w:tr>
    </w:tbl>
    <w:p w14:paraId="76E86AF7" w14:textId="5AFE7266" w:rsidR="00B800A6" w:rsidRPr="00935AC3" w:rsidRDefault="00B800A6" w:rsidP="00935AC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260"/>
      <w:bookmarkStart w:id="5" w:name="_Hlk190429461"/>
      <w:r>
        <w:rPr>
          <w:b/>
          <w:sz w:val="28"/>
          <w:szCs w:val="28"/>
        </w:rPr>
        <w:br w:type="page"/>
      </w:r>
    </w:p>
    <w:p w14:paraId="5726A34F" w14:textId="0CDBF195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8C02E9">
        <w:rPr>
          <w:b/>
          <w:sz w:val="28"/>
          <w:szCs w:val="28"/>
        </w:rPr>
        <w:t xml:space="preserve"> </w:t>
      </w:r>
      <w:r w:rsidR="00D240BB" w:rsidRPr="005E1ED7">
        <w:rPr>
          <w:b/>
          <w:sz w:val="28"/>
          <w:szCs w:val="28"/>
        </w:rPr>
        <w:t>задани</w:t>
      </w:r>
      <w:r w:rsidRPr="005E1ED7">
        <w:rPr>
          <w:b/>
          <w:sz w:val="28"/>
          <w:szCs w:val="28"/>
        </w:rPr>
        <w:t>я</w:t>
      </w:r>
    </w:p>
    <w:p w14:paraId="6DC09E2B" w14:textId="53C09B78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Дисциплина:</w:t>
      </w:r>
      <w:r w:rsidR="008C02E9">
        <w:rPr>
          <w:b/>
          <w:sz w:val="28"/>
          <w:szCs w:val="28"/>
        </w:rPr>
        <w:t xml:space="preserve"> </w:t>
      </w:r>
      <w:r w:rsidR="00AD09CF" w:rsidRPr="00AD09CF">
        <w:rPr>
          <w:b/>
          <w:sz w:val="28"/>
          <w:szCs w:val="28"/>
        </w:rPr>
        <w:t>Строительные конструкции и архитектура транспортных сооружений</w:t>
      </w:r>
    </w:p>
    <w:p w14:paraId="3144C402" w14:textId="00361D9B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</w:t>
      </w:r>
      <w:r w:rsidR="008C02E9">
        <w:rPr>
          <w:b/>
          <w:sz w:val="28"/>
          <w:szCs w:val="28"/>
        </w:rPr>
        <w:t xml:space="preserve"> </w:t>
      </w:r>
      <w:r w:rsidRPr="005E1ED7">
        <w:rPr>
          <w:b/>
          <w:sz w:val="28"/>
          <w:szCs w:val="28"/>
        </w:rPr>
        <w:t>программ</w:t>
      </w:r>
      <w:r w:rsidR="007F343C">
        <w:rPr>
          <w:b/>
          <w:sz w:val="28"/>
          <w:szCs w:val="28"/>
        </w:rPr>
        <w:t>а:</w:t>
      </w:r>
      <w:r w:rsidR="008C02E9">
        <w:rPr>
          <w:b/>
          <w:sz w:val="28"/>
          <w:szCs w:val="28"/>
        </w:rPr>
        <w:t xml:space="preserve"> </w:t>
      </w:r>
      <w:r w:rsidR="00BC3D03" w:rsidRPr="00BC3D03">
        <w:rPr>
          <w:b/>
          <w:sz w:val="28"/>
          <w:szCs w:val="28"/>
        </w:rPr>
        <w:t>С</w:t>
      </w:r>
      <w:r w:rsidR="009D0950">
        <w:rPr>
          <w:b/>
          <w:sz w:val="28"/>
          <w:szCs w:val="28"/>
        </w:rPr>
        <w:t>ЖД</w:t>
      </w:r>
      <w:bookmarkStart w:id="6" w:name="_GoBack"/>
      <w:bookmarkEnd w:id="6"/>
      <w:r w:rsidR="00444C66">
        <w:rPr>
          <w:b/>
          <w:sz w:val="28"/>
          <w:szCs w:val="28"/>
        </w:rPr>
        <w:t>п</w:t>
      </w:r>
    </w:p>
    <w:bookmarkEnd w:id="3"/>
    <w:p w14:paraId="3B3BDB11" w14:textId="77777777" w:rsidR="007F343C" w:rsidRPr="00C45FC6" w:rsidRDefault="007F343C" w:rsidP="00EA7A7B">
      <w:pPr>
        <w:widowControl w:val="0"/>
        <w:rPr>
          <w:bCs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ook w:val="04A0" w:firstRow="1" w:lastRow="0" w:firstColumn="1" w:lastColumn="0" w:noHBand="0" w:noVBand="1"/>
      </w:tblPr>
      <w:tblGrid>
        <w:gridCol w:w="691"/>
        <w:gridCol w:w="1610"/>
        <w:gridCol w:w="1496"/>
        <w:gridCol w:w="1313"/>
        <w:gridCol w:w="1718"/>
        <w:gridCol w:w="5653"/>
        <w:gridCol w:w="2936"/>
      </w:tblGrid>
      <w:tr w:rsidR="00777A75" w:rsidRPr="004F5AB6" w14:paraId="2A190398" w14:textId="77777777" w:rsidTr="00D3646C">
        <w:trPr>
          <w:trHeight w:val="274"/>
        </w:trPr>
        <w:tc>
          <w:tcPr>
            <w:tcW w:w="691" w:type="dxa"/>
            <w:vMerge w:val="restart"/>
          </w:tcPr>
          <w:p w14:paraId="12D17C3B" w14:textId="12F156A5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bookmarkStart w:id="7" w:name="_Hlk190429578"/>
            <w:bookmarkStart w:id="8" w:name="_Hlk190429861"/>
            <w:r w:rsidRPr="004F5AB6">
              <w:rPr>
                <w:sz w:val="16"/>
                <w:szCs w:val="16"/>
              </w:rPr>
              <w:t>Номер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задания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/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время/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тип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задания</w:t>
            </w:r>
          </w:p>
        </w:tc>
        <w:tc>
          <w:tcPr>
            <w:tcW w:w="3106" w:type="dxa"/>
            <w:gridSpan w:val="2"/>
          </w:tcPr>
          <w:p w14:paraId="01D20EBE" w14:textId="02C7CAAF" w:rsidR="005E1ED7" w:rsidRPr="004F5AB6" w:rsidRDefault="005E1ED7" w:rsidP="005E1ED7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Образовательные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результаты</w:t>
            </w:r>
            <w:r w:rsidR="008C02E9" w:rsidRPr="004F5AB6">
              <w:rPr>
                <w:sz w:val="16"/>
                <w:szCs w:val="16"/>
              </w:rPr>
              <w:t xml:space="preserve"> </w:t>
            </w:r>
          </w:p>
          <w:p w14:paraId="18D2AB51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313" w:type="dxa"/>
            <w:vMerge w:val="restart"/>
          </w:tcPr>
          <w:p w14:paraId="65030A21" w14:textId="2849562D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Индекс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и</w:t>
            </w:r>
            <w:r w:rsidR="008C02E9" w:rsidRPr="004F5AB6">
              <w:rPr>
                <w:sz w:val="16"/>
                <w:szCs w:val="16"/>
              </w:rPr>
              <w:t xml:space="preserve"> </w:t>
            </w:r>
          </w:p>
          <w:p w14:paraId="40A88DAC" w14:textId="4795DAF9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наименование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дисциплины</w:t>
            </w:r>
          </w:p>
          <w:p w14:paraId="1D4FD8BA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18" w:type="dxa"/>
            <w:vMerge w:val="restart"/>
          </w:tcPr>
          <w:p w14:paraId="7FDE68A2" w14:textId="4D38E09D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Результаты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обучения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по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дисциплине</w:t>
            </w:r>
          </w:p>
          <w:p w14:paraId="1B3A17DD" w14:textId="1CBB8267" w:rsidR="00137648" w:rsidRPr="004F5AB6" w:rsidRDefault="00137648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(знания,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умения)</w:t>
            </w:r>
          </w:p>
        </w:tc>
        <w:tc>
          <w:tcPr>
            <w:tcW w:w="5653" w:type="dxa"/>
            <w:vMerge w:val="restart"/>
          </w:tcPr>
          <w:p w14:paraId="1EB226EB" w14:textId="203E90FE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Содержание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задания</w:t>
            </w:r>
          </w:p>
          <w:p w14:paraId="338BD09A" w14:textId="46B0D8EB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  <w:highlight w:val="cyan"/>
              </w:rPr>
              <w:t>(цветом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выдел</w:t>
            </w:r>
            <w:r w:rsidR="005E1ED7" w:rsidRPr="004F5AB6">
              <w:rPr>
                <w:sz w:val="16"/>
                <w:szCs w:val="16"/>
                <w:highlight w:val="cyan"/>
              </w:rPr>
              <w:t>ить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ключевые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слова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индикатора,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раскрываемые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в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содержании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="00137648" w:rsidRPr="004F5AB6">
              <w:rPr>
                <w:sz w:val="16"/>
                <w:szCs w:val="16"/>
                <w:highlight w:val="cyan"/>
              </w:rPr>
              <w:t>задания</w:t>
            </w:r>
            <w:r w:rsidRPr="004F5AB6">
              <w:rPr>
                <w:sz w:val="16"/>
                <w:szCs w:val="16"/>
                <w:highlight w:val="cyan"/>
              </w:rPr>
              <w:t>)</w:t>
            </w:r>
          </w:p>
        </w:tc>
        <w:tc>
          <w:tcPr>
            <w:tcW w:w="2936" w:type="dxa"/>
            <w:vMerge w:val="restart"/>
          </w:tcPr>
          <w:p w14:paraId="15CE6583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Ключи</w:t>
            </w:r>
          </w:p>
        </w:tc>
      </w:tr>
      <w:tr w:rsidR="00777A75" w:rsidRPr="004F5AB6" w14:paraId="3CCD67A5" w14:textId="77777777" w:rsidTr="00D3646C">
        <w:trPr>
          <w:trHeight w:val="57"/>
        </w:trPr>
        <w:tc>
          <w:tcPr>
            <w:tcW w:w="691" w:type="dxa"/>
            <w:vMerge/>
          </w:tcPr>
          <w:p w14:paraId="1CABB01E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610" w:type="dxa"/>
          </w:tcPr>
          <w:p w14:paraId="0764085E" w14:textId="22B7AF8A" w:rsidR="005E1ED7" w:rsidRPr="004F5AB6" w:rsidRDefault="005E1ED7" w:rsidP="005E1ED7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Код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и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наименование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компетенции</w:t>
            </w:r>
          </w:p>
          <w:p w14:paraId="14944B3E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496" w:type="dxa"/>
          </w:tcPr>
          <w:p w14:paraId="18175667" w14:textId="04629775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Индикаторы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сформированности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sz w:val="16"/>
                <w:szCs w:val="16"/>
              </w:rPr>
              <w:t>компетенции</w:t>
            </w:r>
          </w:p>
          <w:p w14:paraId="525A7A55" w14:textId="312DE59D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  <w:highlight w:val="cyan"/>
              </w:rPr>
              <w:t>(цветом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выдел</w:t>
            </w:r>
            <w:r w:rsidR="00137648" w:rsidRPr="004F5AB6">
              <w:rPr>
                <w:sz w:val="16"/>
                <w:szCs w:val="16"/>
                <w:highlight w:val="cyan"/>
              </w:rPr>
              <w:t>ить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ключевые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слова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индикатора,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раскрываемые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в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содержании</w:t>
            </w:r>
            <w:r w:rsidR="008C02E9" w:rsidRPr="004F5AB6">
              <w:rPr>
                <w:sz w:val="16"/>
                <w:szCs w:val="16"/>
                <w:highlight w:val="cyan"/>
              </w:rPr>
              <w:t xml:space="preserve"> </w:t>
            </w:r>
            <w:r w:rsidRPr="004F5AB6">
              <w:rPr>
                <w:sz w:val="16"/>
                <w:szCs w:val="16"/>
                <w:highlight w:val="cyan"/>
              </w:rPr>
              <w:t>ТЗ)</w:t>
            </w:r>
          </w:p>
        </w:tc>
        <w:tc>
          <w:tcPr>
            <w:tcW w:w="1313" w:type="dxa"/>
            <w:vMerge/>
          </w:tcPr>
          <w:p w14:paraId="7413E6F4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18" w:type="dxa"/>
            <w:vMerge/>
          </w:tcPr>
          <w:p w14:paraId="3A901F85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5653" w:type="dxa"/>
            <w:vMerge/>
          </w:tcPr>
          <w:p w14:paraId="4615F4FA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936" w:type="dxa"/>
            <w:vMerge/>
          </w:tcPr>
          <w:p w14:paraId="5363F57C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777A75" w:rsidRPr="004F5AB6" w14:paraId="6FF23CA0" w14:textId="77777777" w:rsidTr="00D3646C">
        <w:trPr>
          <w:trHeight w:val="57"/>
        </w:trPr>
        <w:tc>
          <w:tcPr>
            <w:tcW w:w="691" w:type="dxa"/>
          </w:tcPr>
          <w:p w14:paraId="2F0DF75D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1</w:t>
            </w:r>
          </w:p>
        </w:tc>
        <w:tc>
          <w:tcPr>
            <w:tcW w:w="1610" w:type="dxa"/>
          </w:tcPr>
          <w:p w14:paraId="45D77D22" w14:textId="5E4372FF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496" w:type="dxa"/>
          </w:tcPr>
          <w:p w14:paraId="76E84CBA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3</w:t>
            </w:r>
          </w:p>
        </w:tc>
        <w:tc>
          <w:tcPr>
            <w:tcW w:w="1313" w:type="dxa"/>
          </w:tcPr>
          <w:p w14:paraId="48D4716F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4</w:t>
            </w:r>
          </w:p>
        </w:tc>
        <w:tc>
          <w:tcPr>
            <w:tcW w:w="1718" w:type="dxa"/>
          </w:tcPr>
          <w:p w14:paraId="19107E87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</w:t>
            </w:r>
          </w:p>
        </w:tc>
        <w:tc>
          <w:tcPr>
            <w:tcW w:w="5653" w:type="dxa"/>
          </w:tcPr>
          <w:p w14:paraId="28D2B44C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6</w:t>
            </w:r>
          </w:p>
        </w:tc>
        <w:tc>
          <w:tcPr>
            <w:tcW w:w="2936" w:type="dxa"/>
          </w:tcPr>
          <w:p w14:paraId="365B8461" w14:textId="77777777" w:rsidR="00D240BB" w:rsidRPr="004F5AB6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7</w:t>
            </w:r>
          </w:p>
        </w:tc>
      </w:tr>
      <w:bookmarkEnd w:id="7"/>
      <w:bookmarkEnd w:id="8"/>
      <w:tr w:rsidR="00777A75" w:rsidRPr="004F5AB6" w14:paraId="1F783D87" w14:textId="77777777" w:rsidTr="00D3646C">
        <w:trPr>
          <w:trHeight w:val="57"/>
        </w:trPr>
        <w:tc>
          <w:tcPr>
            <w:tcW w:w="691" w:type="dxa"/>
          </w:tcPr>
          <w:p w14:paraId="1C93A75F" w14:textId="77777777" w:rsidR="00444C66" w:rsidRPr="004F5AB6" w:rsidRDefault="00444C66" w:rsidP="00444C66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610" w:type="dxa"/>
          </w:tcPr>
          <w:p w14:paraId="6788BB48" w14:textId="512C6558" w:rsidR="00444C66" w:rsidRPr="004F5AB6" w:rsidRDefault="00444C66" w:rsidP="00444C66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1496" w:type="dxa"/>
          </w:tcPr>
          <w:p w14:paraId="038595D9" w14:textId="75301898" w:rsidR="00444C66" w:rsidRPr="004F5AB6" w:rsidRDefault="00444C66" w:rsidP="00174A81">
            <w:pPr>
              <w:rPr>
                <w:sz w:val="16"/>
                <w:szCs w:val="16"/>
              </w:rPr>
            </w:pPr>
          </w:p>
        </w:tc>
        <w:tc>
          <w:tcPr>
            <w:tcW w:w="1313" w:type="dxa"/>
          </w:tcPr>
          <w:p w14:paraId="36D24D65" w14:textId="6B429A8E" w:rsidR="00444C66" w:rsidRPr="004F5AB6" w:rsidRDefault="00444C66" w:rsidP="00444C66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1718" w:type="dxa"/>
          </w:tcPr>
          <w:p w14:paraId="196B48B9" w14:textId="2F38D0FD" w:rsidR="00444C66" w:rsidRPr="004F5AB6" w:rsidRDefault="00444C66" w:rsidP="00444C6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Обучающийся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>:</w:t>
            </w:r>
            <w:r w:rsidR="008C02E9" w:rsidRPr="004F5AB6">
              <w:rPr>
                <w:sz w:val="16"/>
                <w:szCs w:val="16"/>
              </w:rPr>
              <w:t xml:space="preserve"> </w:t>
            </w:r>
          </w:p>
          <w:p w14:paraId="43D1A970" w14:textId="4240B1B7" w:rsidR="00444C66" w:rsidRPr="004F5AB6" w:rsidRDefault="00444C66" w:rsidP="00444C66">
            <w:pPr>
              <w:rPr>
                <w:sz w:val="16"/>
                <w:szCs w:val="16"/>
              </w:rPr>
            </w:pPr>
          </w:p>
          <w:p w14:paraId="46EE9C03" w14:textId="77777777" w:rsidR="00F04574" w:rsidRPr="004F5AB6" w:rsidRDefault="00F04574" w:rsidP="00444C66">
            <w:pPr>
              <w:rPr>
                <w:sz w:val="16"/>
                <w:szCs w:val="16"/>
              </w:rPr>
            </w:pPr>
          </w:p>
          <w:p w14:paraId="3CEFF1EF" w14:textId="31B64298" w:rsidR="00444C66" w:rsidRPr="004F5AB6" w:rsidRDefault="00444C66" w:rsidP="00F04574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Обучающийся</w:t>
            </w:r>
            <w:r w:rsidR="008C02E9" w:rsidRPr="004F5AB6">
              <w:rPr>
                <w:sz w:val="16"/>
                <w:szCs w:val="16"/>
              </w:rPr>
              <w:t xml:space="preserve">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8C02E9" w:rsidRPr="004F5AB6">
              <w:rPr>
                <w:sz w:val="16"/>
                <w:szCs w:val="16"/>
              </w:rPr>
              <w:t xml:space="preserve"> </w:t>
            </w:r>
          </w:p>
        </w:tc>
        <w:tc>
          <w:tcPr>
            <w:tcW w:w="5653" w:type="dxa"/>
          </w:tcPr>
          <w:p w14:paraId="3E7EA4A8" w14:textId="25704431" w:rsidR="00444C66" w:rsidRPr="004F5AB6" w:rsidRDefault="00444C66" w:rsidP="001348EA">
            <w:pPr>
              <w:contextualSpacing/>
              <w:rPr>
                <w:rFonts w:eastAsia="Liberation Sans"/>
                <w:sz w:val="16"/>
                <w:szCs w:val="16"/>
                <w:highlight w:val="yellow"/>
                <w:lang w:eastAsia="en-US"/>
              </w:rPr>
            </w:pP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Эта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строчка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для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ответственного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образовательную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программу,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трогать!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Как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вс</w:t>
            </w:r>
            <w:r w:rsidR="009228F8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заполнится,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сам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</w:t>
            </w:r>
            <w:r w:rsidR="009228F8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удалю.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  <w:t>Из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этой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строки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бер</w:t>
            </w:r>
            <w:r w:rsidR="009228F8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необходимую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информацию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вставляете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строки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ниже,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которых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необходимо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заполнить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пяти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разных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типов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(А,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Б,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Г,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Д).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Добавлять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строки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можно,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увеличивая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количество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заданий.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Удалять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строки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нельзя,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т.к.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минимум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18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заданий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по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дисциплине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должно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быть.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  <w:t>Если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дисциплине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несколько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компетенций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или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индикаторов,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под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них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раскидываются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равномерно.</w:t>
            </w:r>
          </w:p>
          <w:p w14:paraId="5C213A49" w14:textId="5105B5F0" w:rsidR="00444C66" w:rsidRPr="004F5AB6" w:rsidRDefault="00444C66" w:rsidP="001348EA">
            <w:pPr>
              <w:widowControl w:val="0"/>
              <w:contextualSpacing/>
              <w:rPr>
                <w:sz w:val="16"/>
                <w:szCs w:val="16"/>
              </w:rPr>
            </w:pP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Знать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уметь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вставляются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те,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которые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относятся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указанному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индикатору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цветом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выделяются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ключевые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слова,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относящиеся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заданию.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Все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знать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уметь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должны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быть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конечном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счете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обеспечены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теми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или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иными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заданиями.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br/>
              <w:t>Указанные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знать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уметь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взяты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из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Омов,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которые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прикреплены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менеджере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РПД.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Если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будете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их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менять,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необходимо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тогда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эти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изменения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внести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РПД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ОМ.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лучше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ничего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менять,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так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как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РПД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ОМ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уже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выверены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и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несоответствия</w:t>
            </w:r>
            <w:r w:rsidR="008C02E9"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 xml:space="preserve"> </w:t>
            </w:r>
            <w:r w:rsidRPr="004F5AB6">
              <w:rPr>
                <w:rFonts w:eastAsia="Liberation Sans"/>
                <w:sz w:val="16"/>
                <w:szCs w:val="16"/>
                <w:highlight w:val="yellow"/>
                <w:lang w:eastAsia="en-US"/>
              </w:rPr>
              <w:t>устранены.</w:t>
            </w:r>
          </w:p>
        </w:tc>
        <w:tc>
          <w:tcPr>
            <w:tcW w:w="2936" w:type="dxa"/>
          </w:tcPr>
          <w:p w14:paraId="01C5E1E8" w14:textId="77777777" w:rsidR="00444C66" w:rsidRPr="004F5AB6" w:rsidRDefault="00444C66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</w:p>
        </w:tc>
      </w:tr>
      <w:tr w:rsidR="008D7098" w:rsidRPr="004F5AB6" w14:paraId="19844650" w14:textId="77777777" w:rsidTr="00D3646C">
        <w:trPr>
          <w:trHeight w:val="57"/>
        </w:trPr>
        <w:tc>
          <w:tcPr>
            <w:tcW w:w="691" w:type="dxa"/>
          </w:tcPr>
          <w:p w14:paraId="116371CF" w14:textId="77777777" w:rsidR="00777A75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5A4ED332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FD4DC62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60C3ED3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50DB898A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6A32D01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A5C3D25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2B500549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8C4A6AD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6305E795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291E96DB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065BE7D2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AF49BBC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15DE2B71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2164A69D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AD5801B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02108BD" w14:textId="77777777" w:rsidR="0001533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20D989C8" w14:textId="2BA04FC5" w:rsidR="00015336" w:rsidRPr="004F5AB6" w:rsidRDefault="00015336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610" w:type="dxa"/>
          </w:tcPr>
          <w:p w14:paraId="54879339" w14:textId="1134539C" w:rsidR="00777A75" w:rsidRPr="004F5AB6" w:rsidRDefault="00777A75" w:rsidP="00777A75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1496" w:type="dxa"/>
          </w:tcPr>
          <w:p w14:paraId="7027DC2D" w14:textId="5C3C5276" w:rsidR="00777A75" w:rsidRPr="004F5AB6" w:rsidRDefault="00777A75" w:rsidP="00777A75">
            <w:pPr>
              <w:rPr>
                <w:sz w:val="16"/>
                <w:szCs w:val="16"/>
              </w:rPr>
            </w:pPr>
          </w:p>
        </w:tc>
        <w:tc>
          <w:tcPr>
            <w:tcW w:w="1313" w:type="dxa"/>
          </w:tcPr>
          <w:p w14:paraId="4436AED2" w14:textId="0D219420" w:rsidR="00777A75" w:rsidRPr="004F5AB6" w:rsidRDefault="00777A75" w:rsidP="00777A75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1718" w:type="dxa"/>
          </w:tcPr>
          <w:p w14:paraId="00DD8D87" w14:textId="455FF407" w:rsidR="00777A75" w:rsidRPr="004F5AB6" w:rsidRDefault="00777A75" w:rsidP="00777A75">
            <w:pPr>
              <w:rPr>
                <w:sz w:val="16"/>
                <w:szCs w:val="16"/>
              </w:rPr>
            </w:pPr>
          </w:p>
        </w:tc>
        <w:tc>
          <w:tcPr>
            <w:tcW w:w="5653" w:type="dxa"/>
          </w:tcPr>
          <w:p w14:paraId="4E8B2259" w14:textId="77777777" w:rsidR="00777A75" w:rsidRPr="004F5AB6" w:rsidRDefault="00777A75" w:rsidP="00777A75">
            <w:pPr>
              <w:contextualSpacing/>
              <w:rPr>
                <w:rFonts w:eastAsia="Liberation Sans"/>
                <w:sz w:val="16"/>
                <w:szCs w:val="16"/>
                <w:highlight w:val="yellow"/>
                <w:lang w:eastAsia="en-US"/>
              </w:rPr>
            </w:pPr>
          </w:p>
        </w:tc>
        <w:tc>
          <w:tcPr>
            <w:tcW w:w="2936" w:type="dxa"/>
          </w:tcPr>
          <w:p w14:paraId="4AB193EA" w14:textId="77777777" w:rsidR="00777A75" w:rsidRPr="004F5AB6" w:rsidRDefault="00777A75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</w:p>
        </w:tc>
      </w:tr>
      <w:tr w:rsidR="00777A75" w:rsidRPr="004F5AB6" w14:paraId="506969DF" w14:textId="77777777" w:rsidTr="00D3646C">
        <w:trPr>
          <w:trHeight w:val="44"/>
        </w:trPr>
        <w:tc>
          <w:tcPr>
            <w:tcW w:w="691" w:type="dxa"/>
          </w:tcPr>
          <w:p w14:paraId="0334D74A" w14:textId="5D67495C" w:rsidR="00777A75" w:rsidRPr="004F5AB6" w:rsidRDefault="00497042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5</w:t>
            </w:r>
            <w:r w:rsidR="00777A75" w:rsidRPr="004F5AB6">
              <w:rPr>
                <w:sz w:val="16"/>
                <w:szCs w:val="16"/>
              </w:rPr>
              <w:t xml:space="preserve"> мин</w:t>
            </w:r>
          </w:p>
          <w:p w14:paraId="1D33E2AA" w14:textId="77777777" w:rsidR="00777A75" w:rsidRPr="004F5AB6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6A8B50C0" w14:textId="77777777" w:rsidR="00777A75" w:rsidRPr="004F5AB6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DA5C10B" w14:textId="77777777" w:rsidR="00777A75" w:rsidRPr="004F5AB6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224D4609" w14:textId="5CF2CBAE" w:rsidR="00777A75" w:rsidRPr="004F5AB6" w:rsidRDefault="006B3BE3" w:rsidP="00777A75">
            <w:pPr>
              <w:ind w:right="-108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29750974" w14:textId="77777777" w:rsidR="00967F10" w:rsidRPr="004F5AB6" w:rsidRDefault="00967F10" w:rsidP="00967F10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74B39D33" w14:textId="09F8694E" w:rsidR="00777A75" w:rsidRPr="004F5AB6" w:rsidRDefault="00967F10" w:rsidP="00967F10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3B89614F" w14:textId="5056D769" w:rsidR="00777A75" w:rsidRPr="004F5AB6" w:rsidRDefault="00B703C7" w:rsidP="00777A75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="00E14D72"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5A8F0ED3" w14:textId="77777777" w:rsidR="00B703C7" w:rsidRPr="004F5AB6" w:rsidRDefault="00B703C7" w:rsidP="00B703C7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3D38905D" w14:textId="5CFF56D3" w:rsidR="00B703C7" w:rsidRPr="004F5AB6" w:rsidRDefault="00E14D72" w:rsidP="00B703C7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3E072636" w14:textId="77777777" w:rsidR="00B703C7" w:rsidRPr="004F5AB6" w:rsidRDefault="00B703C7" w:rsidP="00B703C7">
            <w:pPr>
              <w:rPr>
                <w:sz w:val="16"/>
                <w:szCs w:val="16"/>
              </w:rPr>
            </w:pPr>
          </w:p>
          <w:p w14:paraId="02D227D2" w14:textId="0D5EA0B2" w:rsidR="00777A75" w:rsidRPr="004F5AB6" w:rsidRDefault="00B703C7" w:rsidP="00B703C7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7A614F"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04B881E4" w14:textId="5532C011" w:rsidR="00D01F58" w:rsidRPr="004F5AB6" w:rsidRDefault="00A36D0B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F5AB6">
              <w:rPr>
                <w:iCs/>
                <w:sz w:val="16"/>
                <w:szCs w:val="16"/>
              </w:rPr>
              <w:t xml:space="preserve">Соотнесите </w:t>
            </w:r>
            <w:r w:rsidR="00514923" w:rsidRPr="004F5AB6">
              <w:rPr>
                <w:iCs/>
                <w:sz w:val="16"/>
                <w:szCs w:val="16"/>
              </w:rPr>
              <w:t xml:space="preserve">название </w:t>
            </w:r>
            <w:r w:rsidRPr="004F5AB6">
              <w:rPr>
                <w:iCs/>
                <w:sz w:val="16"/>
                <w:szCs w:val="16"/>
              </w:rPr>
              <w:t>представленны</w:t>
            </w:r>
            <w:r w:rsidR="00514923" w:rsidRPr="004F5AB6">
              <w:rPr>
                <w:iCs/>
                <w:sz w:val="16"/>
                <w:szCs w:val="16"/>
              </w:rPr>
              <w:t>х</w:t>
            </w:r>
            <w:r w:rsidRPr="004F5AB6">
              <w:rPr>
                <w:iCs/>
                <w:sz w:val="16"/>
                <w:szCs w:val="16"/>
              </w:rPr>
              <w:t xml:space="preserve"> архитектурно-конструктивны</w:t>
            </w:r>
            <w:r w:rsidR="00514923" w:rsidRPr="004F5AB6">
              <w:rPr>
                <w:iCs/>
                <w:sz w:val="16"/>
                <w:szCs w:val="16"/>
              </w:rPr>
              <w:t>х</w:t>
            </w:r>
            <w:r w:rsidRPr="004F5AB6">
              <w:rPr>
                <w:iCs/>
                <w:sz w:val="16"/>
                <w:szCs w:val="16"/>
              </w:rPr>
              <w:t xml:space="preserve"> элемент</w:t>
            </w:r>
            <w:r w:rsidR="00514923" w:rsidRPr="004F5AB6">
              <w:rPr>
                <w:iCs/>
                <w:sz w:val="16"/>
                <w:szCs w:val="16"/>
              </w:rPr>
              <w:t>ов</w:t>
            </w:r>
            <w:r w:rsidRPr="004F5AB6">
              <w:rPr>
                <w:iCs/>
                <w:sz w:val="16"/>
                <w:szCs w:val="16"/>
              </w:rPr>
              <w:t xml:space="preserve"> стен </w:t>
            </w:r>
            <w:r w:rsidR="00514923" w:rsidRPr="004F5AB6">
              <w:rPr>
                <w:iCs/>
                <w:sz w:val="16"/>
                <w:szCs w:val="16"/>
              </w:rPr>
              <w:t>с их</w:t>
            </w:r>
            <w:r w:rsidR="00305A6E" w:rsidRPr="004F5AB6">
              <w:rPr>
                <w:iCs/>
                <w:sz w:val="16"/>
                <w:szCs w:val="16"/>
              </w:rPr>
              <w:t xml:space="preserve"> описанием</w:t>
            </w:r>
          </w:p>
          <w:tbl>
            <w:tblPr>
              <w:tblStyle w:val="a6"/>
              <w:tblW w:w="5416" w:type="dxa"/>
              <w:tblLook w:val="04A0" w:firstRow="1" w:lastRow="0" w:firstColumn="1" w:lastColumn="0" w:noHBand="0" w:noVBand="1"/>
            </w:tblPr>
            <w:tblGrid>
              <w:gridCol w:w="455"/>
              <w:gridCol w:w="1805"/>
              <w:gridCol w:w="3156"/>
            </w:tblGrid>
            <w:tr w:rsidR="00180F51" w:rsidRPr="004F5AB6" w14:paraId="0D37D64A" w14:textId="77777777" w:rsidTr="00AC0777">
              <w:tc>
                <w:tcPr>
                  <w:tcW w:w="2260" w:type="dxa"/>
                  <w:gridSpan w:val="2"/>
                  <w:vAlign w:val="center"/>
                </w:tcPr>
                <w:p w14:paraId="210AB0E2" w14:textId="1BBB24CC" w:rsidR="00180F51" w:rsidRPr="004F5AB6" w:rsidRDefault="00514923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Название а</w:t>
                  </w:r>
                  <w:r w:rsidR="00180F51" w:rsidRPr="004F5AB6">
                    <w:rPr>
                      <w:iCs/>
                      <w:sz w:val="16"/>
                      <w:szCs w:val="16"/>
                    </w:rPr>
                    <w:t>рхитектурно-конструктивные элементы стен</w:t>
                  </w:r>
                </w:p>
              </w:tc>
              <w:tc>
                <w:tcPr>
                  <w:tcW w:w="3156" w:type="dxa"/>
                  <w:vAlign w:val="center"/>
                </w:tcPr>
                <w:p w14:paraId="323097AF" w14:textId="54E7A1B0" w:rsidR="00180F51" w:rsidRPr="004F5AB6" w:rsidRDefault="00305A6E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Описание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69724F" w:rsidRPr="004F5AB6" w14:paraId="07DBB46D" w14:textId="77777777" w:rsidTr="00AC0777">
              <w:tc>
                <w:tcPr>
                  <w:tcW w:w="455" w:type="dxa"/>
                </w:tcPr>
                <w:p w14:paraId="322493D3" w14:textId="49FFBEDE" w:rsidR="0069724F" w:rsidRPr="004F5AB6" w:rsidRDefault="0069724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1805" w:type="dxa"/>
                </w:tcPr>
                <w:p w14:paraId="4047CF4F" w14:textId="513E20FE" w:rsidR="0069724F" w:rsidRPr="004F5AB6" w:rsidRDefault="00514923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Цоколь</w:t>
                  </w:r>
                </w:p>
              </w:tc>
              <w:tc>
                <w:tcPr>
                  <w:tcW w:w="3156" w:type="dxa"/>
                </w:tcPr>
                <w:p w14:paraId="1DE8D262" w14:textId="2FA7793F" w:rsidR="0069724F" w:rsidRPr="004F5AB6" w:rsidRDefault="00C30227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1) </w:t>
                  </w:r>
                  <w:r w:rsidR="00514923" w:rsidRPr="004F5AB6">
                    <w:rPr>
                      <w:iCs/>
                      <w:sz w:val="16"/>
                      <w:szCs w:val="16"/>
                    </w:rPr>
                    <w:t>Нижняя часть стены, расположенная непосредственно над фундаментом</w:t>
                  </w:r>
                </w:p>
              </w:tc>
            </w:tr>
            <w:tr w:rsidR="0069724F" w:rsidRPr="004F5AB6" w14:paraId="03621A57" w14:textId="77777777" w:rsidTr="00AC0777">
              <w:tc>
                <w:tcPr>
                  <w:tcW w:w="455" w:type="dxa"/>
                </w:tcPr>
                <w:p w14:paraId="12A55D44" w14:textId="734A2BD4" w:rsidR="0069724F" w:rsidRPr="004F5AB6" w:rsidRDefault="0069724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Б)</w:t>
                  </w:r>
                </w:p>
              </w:tc>
              <w:tc>
                <w:tcPr>
                  <w:tcW w:w="1805" w:type="dxa"/>
                </w:tcPr>
                <w:p w14:paraId="6CF7BEDC" w14:textId="4285FF88" w:rsidR="0069724F" w:rsidRPr="004F5AB6" w:rsidRDefault="008413F5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Простенки</w:t>
                  </w:r>
                </w:p>
              </w:tc>
              <w:tc>
                <w:tcPr>
                  <w:tcW w:w="3156" w:type="dxa"/>
                </w:tcPr>
                <w:p w14:paraId="7761F0DC" w14:textId="3F6D0103" w:rsidR="0069724F" w:rsidRPr="004F5AB6" w:rsidRDefault="00C30227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2) </w:t>
                  </w:r>
                  <w:r w:rsidR="008413F5" w:rsidRPr="004F5AB6">
                    <w:rPr>
                      <w:iCs/>
                      <w:sz w:val="16"/>
                      <w:szCs w:val="16"/>
                    </w:rPr>
                    <w:t>Участки стен, расположенные, между проемами</w:t>
                  </w:r>
                </w:p>
              </w:tc>
            </w:tr>
            <w:tr w:rsidR="0069724F" w:rsidRPr="004F5AB6" w14:paraId="354D7522" w14:textId="77777777" w:rsidTr="00AC0777">
              <w:tc>
                <w:tcPr>
                  <w:tcW w:w="455" w:type="dxa"/>
                </w:tcPr>
                <w:p w14:paraId="65993D2A" w14:textId="7F805468" w:rsidR="0069724F" w:rsidRPr="004F5AB6" w:rsidRDefault="0069724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В)</w:t>
                  </w:r>
                </w:p>
              </w:tc>
              <w:tc>
                <w:tcPr>
                  <w:tcW w:w="1805" w:type="dxa"/>
                </w:tcPr>
                <w:p w14:paraId="42CC71FD" w14:textId="32E15790" w:rsidR="0069724F" w:rsidRPr="004F5AB6" w:rsidRDefault="000D2A37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Карниз</w:t>
                  </w:r>
                </w:p>
              </w:tc>
              <w:tc>
                <w:tcPr>
                  <w:tcW w:w="3156" w:type="dxa"/>
                </w:tcPr>
                <w:p w14:paraId="383DC8CF" w14:textId="28032200" w:rsidR="0069724F" w:rsidRPr="004F5AB6" w:rsidRDefault="00C30227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3) </w:t>
                  </w:r>
                  <w:r w:rsidR="000D2A37" w:rsidRPr="004F5AB6">
                    <w:rPr>
                      <w:iCs/>
                      <w:sz w:val="16"/>
                      <w:szCs w:val="16"/>
                    </w:rPr>
                    <w:t>Горизонтальный выступ стены за ее поверхность</w:t>
                  </w:r>
                </w:p>
              </w:tc>
            </w:tr>
            <w:tr w:rsidR="0069724F" w:rsidRPr="004F5AB6" w14:paraId="7C11427C" w14:textId="77777777" w:rsidTr="00AC0777">
              <w:tc>
                <w:tcPr>
                  <w:tcW w:w="455" w:type="dxa"/>
                </w:tcPr>
                <w:p w14:paraId="77935B36" w14:textId="355F4DFD" w:rsidR="0069724F" w:rsidRPr="004F5AB6" w:rsidRDefault="0069724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Г)</w:t>
                  </w:r>
                </w:p>
              </w:tc>
              <w:tc>
                <w:tcPr>
                  <w:tcW w:w="1805" w:type="dxa"/>
                </w:tcPr>
                <w:p w14:paraId="6B1F19DB" w14:textId="78962DBC" w:rsidR="0069724F" w:rsidRPr="004F5AB6" w:rsidRDefault="008413F5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Проем</w:t>
                  </w:r>
                </w:p>
              </w:tc>
              <w:tc>
                <w:tcPr>
                  <w:tcW w:w="3156" w:type="dxa"/>
                </w:tcPr>
                <w:p w14:paraId="232FCE7C" w14:textId="518FD8A3" w:rsidR="0069724F" w:rsidRPr="004F5AB6" w:rsidRDefault="0003398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4) </w:t>
                  </w:r>
                  <w:r w:rsidR="001F3F61" w:rsidRPr="004F5AB6">
                    <w:rPr>
                      <w:iCs/>
                      <w:sz w:val="16"/>
                      <w:szCs w:val="16"/>
                    </w:rPr>
                    <w:t>Отверстия в стенах для окон и дверей</w:t>
                  </w:r>
                </w:p>
              </w:tc>
            </w:tr>
            <w:tr w:rsidR="0069724F" w:rsidRPr="004F5AB6" w14:paraId="3B76C8FF" w14:textId="77777777" w:rsidTr="00AC0777">
              <w:tc>
                <w:tcPr>
                  <w:tcW w:w="455" w:type="dxa"/>
                </w:tcPr>
                <w:p w14:paraId="3D308E47" w14:textId="5A20620F" w:rsidR="0069724F" w:rsidRPr="004F5AB6" w:rsidRDefault="00180F5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Д)</w:t>
                  </w:r>
                </w:p>
              </w:tc>
              <w:tc>
                <w:tcPr>
                  <w:tcW w:w="1805" w:type="dxa"/>
                </w:tcPr>
                <w:p w14:paraId="0ACEFDC2" w14:textId="1E9E5395" w:rsidR="0069724F" w:rsidRPr="004F5AB6" w:rsidRDefault="001F3F6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Парапет</w:t>
                  </w:r>
                </w:p>
              </w:tc>
              <w:tc>
                <w:tcPr>
                  <w:tcW w:w="3156" w:type="dxa"/>
                </w:tcPr>
                <w:p w14:paraId="41E9A549" w14:textId="173B4A21" w:rsidR="0069724F" w:rsidRPr="004F5AB6" w:rsidRDefault="0003398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5) </w:t>
                  </w:r>
                  <w:r w:rsidR="001F3F61" w:rsidRPr="004F5AB6">
                    <w:rPr>
                      <w:iCs/>
                      <w:sz w:val="16"/>
                      <w:szCs w:val="16"/>
                    </w:rPr>
                    <w:t>Невысокая стенка, ограждающая крышу (прямоугольное завершение стены, выступающее над крышей)</w:t>
                  </w:r>
                </w:p>
              </w:tc>
            </w:tr>
          </w:tbl>
          <w:p w14:paraId="2661084E" w14:textId="7FAC013D" w:rsidR="00A36D0B" w:rsidRPr="004F5AB6" w:rsidRDefault="00A36D0B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73885673" w14:textId="4C2E441F" w:rsidR="00777A75" w:rsidRPr="004F5AB6" w:rsidRDefault="00B93DE2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А1Б2В3</w:t>
            </w:r>
            <w:r w:rsidR="008F43CC" w:rsidRPr="004F5AB6">
              <w:rPr>
                <w:sz w:val="16"/>
                <w:szCs w:val="16"/>
              </w:rPr>
              <w:t>Г4</w:t>
            </w:r>
            <w:r w:rsidR="0003398C" w:rsidRPr="004F5AB6">
              <w:rPr>
                <w:sz w:val="16"/>
                <w:szCs w:val="16"/>
              </w:rPr>
              <w:t>Д5</w:t>
            </w:r>
          </w:p>
        </w:tc>
      </w:tr>
      <w:tr w:rsidR="00E14D72" w:rsidRPr="004F5AB6" w14:paraId="55752DA8" w14:textId="77777777" w:rsidTr="00D3646C">
        <w:trPr>
          <w:trHeight w:val="44"/>
        </w:trPr>
        <w:tc>
          <w:tcPr>
            <w:tcW w:w="691" w:type="dxa"/>
          </w:tcPr>
          <w:p w14:paraId="0302FB0D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2465DEDE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323A684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19A24202" w14:textId="39B80BD1" w:rsidR="00E14D72" w:rsidRPr="004F5AB6" w:rsidRDefault="00F61FDE" w:rsidP="00F61FDE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00CB0DB0" w14:textId="5FDBD270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7A6FA373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08D8CCF1" w14:textId="27DE59F5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003AEF48" w14:textId="108EF6D2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68D3C53B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1F424A98" w14:textId="6196C1AA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4D345ABF" w14:textId="77777777" w:rsidR="00E14D72" w:rsidRPr="004F5AB6" w:rsidRDefault="00E14D72" w:rsidP="00E14D72">
            <w:pPr>
              <w:rPr>
                <w:sz w:val="16"/>
                <w:szCs w:val="16"/>
              </w:rPr>
            </w:pPr>
          </w:p>
          <w:p w14:paraId="0E9AE6B6" w14:textId="77777777" w:rsidR="00E14D72" w:rsidRDefault="00E14D72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7A614F"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  <w:p w14:paraId="56369671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473C36A8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49854AFE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641C349E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E1B7BBF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4E99C321" w14:textId="77777777" w:rsidR="001434EA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6FFA3ED5" w14:textId="1BEA7785" w:rsidR="001434EA" w:rsidRPr="004F5AB6" w:rsidRDefault="001434EA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5653" w:type="dxa"/>
          </w:tcPr>
          <w:p w14:paraId="383F0241" w14:textId="04CAB286" w:rsidR="0072064A" w:rsidRPr="004F5AB6" w:rsidRDefault="00DC63C9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F5AB6">
              <w:rPr>
                <w:iCs/>
                <w:sz w:val="16"/>
                <w:szCs w:val="16"/>
              </w:rPr>
              <w:t>Соотнесите представленные объемно-планировочные схемы зданий с их названием и описанием</w:t>
            </w:r>
          </w:p>
          <w:tbl>
            <w:tblPr>
              <w:tblStyle w:val="a6"/>
              <w:tblW w:w="5410" w:type="dxa"/>
              <w:tblLook w:val="04A0" w:firstRow="1" w:lastRow="0" w:firstColumn="1" w:lastColumn="0" w:noHBand="0" w:noVBand="1"/>
            </w:tblPr>
            <w:tblGrid>
              <w:gridCol w:w="447"/>
              <w:gridCol w:w="1762"/>
              <w:gridCol w:w="3201"/>
            </w:tblGrid>
            <w:tr w:rsidR="00F50CCF" w:rsidRPr="004F5AB6" w14:paraId="47454617" w14:textId="77777777" w:rsidTr="00AC0777">
              <w:tc>
                <w:tcPr>
                  <w:tcW w:w="2150" w:type="dxa"/>
                  <w:gridSpan w:val="2"/>
                  <w:vAlign w:val="center"/>
                </w:tcPr>
                <w:p w14:paraId="644657AC" w14:textId="7195CAC0" w:rsidR="0072064A" w:rsidRPr="004F5AB6" w:rsidRDefault="00AE1234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Объемно-планировочные схемы зданий</w:t>
                  </w:r>
                </w:p>
              </w:tc>
              <w:tc>
                <w:tcPr>
                  <w:tcW w:w="3260" w:type="dxa"/>
                  <w:vAlign w:val="center"/>
                </w:tcPr>
                <w:p w14:paraId="799E418A" w14:textId="3EE16C98" w:rsidR="0072064A" w:rsidRPr="004F5AB6" w:rsidRDefault="0069724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Название и оп</w:t>
                  </w:r>
                  <w:r w:rsidR="00E52EDF" w:rsidRPr="004F5AB6">
                    <w:rPr>
                      <w:iCs/>
                      <w:sz w:val="16"/>
                      <w:szCs w:val="16"/>
                    </w:rPr>
                    <w:t>исание</w:t>
                  </w:r>
                </w:p>
              </w:tc>
            </w:tr>
            <w:tr w:rsidR="00F50CCF" w:rsidRPr="004F5AB6" w14:paraId="0A47D649" w14:textId="77777777" w:rsidTr="00AC0777">
              <w:tc>
                <w:tcPr>
                  <w:tcW w:w="449" w:type="dxa"/>
                </w:tcPr>
                <w:p w14:paraId="479EBD0B" w14:textId="77777777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1701" w:type="dxa"/>
                </w:tcPr>
                <w:p w14:paraId="2FC71CEC" w14:textId="16737275" w:rsidR="00E52EDF" w:rsidRPr="004F5AB6" w:rsidRDefault="00F50CC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3228" w:dyaOrig="1632" w14:anchorId="3972E197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76.5pt;height:45.75pt" o:ole="">
                        <v:imagedata r:id="rId8" o:title=""/>
                      </v:shape>
                      <o:OLEObject Type="Embed" ProgID="PBrush" ShapeID="_x0000_i1025" DrawAspect="Content" ObjectID="_1808896638" r:id="rId9"/>
                    </w:object>
                  </w:r>
                </w:p>
              </w:tc>
              <w:tc>
                <w:tcPr>
                  <w:tcW w:w="3260" w:type="dxa"/>
                </w:tcPr>
                <w:p w14:paraId="04AD5FFB" w14:textId="49598255" w:rsidR="00E52EDF" w:rsidRPr="004F5AB6" w:rsidRDefault="00E52EDF" w:rsidP="009D0950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t>1)</w:t>
                  </w:r>
                  <w:r w:rsidR="007D788D" w:rsidRPr="004F5AB6">
                    <w:rPr>
                      <w:sz w:val="16"/>
                      <w:szCs w:val="16"/>
                    </w:rPr>
                    <w:t xml:space="preserve"> </w:t>
                  </w:r>
                  <w:r w:rsidR="00AE1234" w:rsidRPr="004F5AB6">
                    <w:rPr>
                      <w:sz w:val="16"/>
                      <w:szCs w:val="16"/>
                    </w:rPr>
                    <w:t>Коридорная с</w:t>
                  </w:r>
                  <w:r w:rsidR="007D788D" w:rsidRPr="004F5AB6">
                    <w:rPr>
                      <w:sz w:val="16"/>
                      <w:szCs w:val="16"/>
                    </w:rPr>
                    <w:t>истема состоит из помещений, расположенных вдоль коридора с одной или двух сторон. Эту систему применяют в большинстве общественных зданий (административные здания, учебные заведения и др.), а также в жилых зданиях (гостиницы, общежития и дома гостиничного типа)</w:t>
                  </w:r>
                </w:p>
              </w:tc>
            </w:tr>
            <w:tr w:rsidR="00DD5A8B" w:rsidRPr="004F5AB6" w14:paraId="74BE980C" w14:textId="77777777" w:rsidTr="00AC0777">
              <w:tc>
                <w:tcPr>
                  <w:tcW w:w="449" w:type="dxa"/>
                </w:tcPr>
                <w:p w14:paraId="00F4678B" w14:textId="77777777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Б)</w:t>
                  </w:r>
                </w:p>
              </w:tc>
              <w:tc>
                <w:tcPr>
                  <w:tcW w:w="1701" w:type="dxa"/>
                </w:tcPr>
                <w:p w14:paraId="3B34FBBD" w14:textId="7C7AD988" w:rsidR="00E52EDF" w:rsidRPr="004F5AB6" w:rsidRDefault="00DD5A8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3276" w:dyaOrig="792" w14:anchorId="6051A025">
                      <v:shape id="_x0000_i1026" type="#_x0000_t75" style="width:73.5pt;height:30.75pt" o:ole="">
                        <v:imagedata r:id="rId10" o:title=""/>
                      </v:shape>
                      <o:OLEObject Type="Embed" ProgID="PBrush" ShapeID="_x0000_i1026" DrawAspect="Content" ObjectID="_1808896639" r:id="rId11"/>
                    </w:object>
                  </w:r>
                </w:p>
              </w:tc>
              <w:tc>
                <w:tcPr>
                  <w:tcW w:w="3260" w:type="dxa"/>
                </w:tcPr>
                <w:p w14:paraId="7AAA5CFF" w14:textId="2023AF47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2)</w:t>
                  </w:r>
                  <w:r w:rsidR="00AE1234" w:rsidRPr="004F5AB6">
                    <w:rPr>
                      <w:iCs/>
                      <w:sz w:val="16"/>
                      <w:szCs w:val="16"/>
                    </w:rPr>
                    <w:t xml:space="preserve"> Анфиладная с</w:t>
                  </w:r>
                  <w:r w:rsidR="007D788D" w:rsidRPr="004F5AB6">
                    <w:rPr>
                      <w:iCs/>
                      <w:sz w:val="16"/>
                      <w:szCs w:val="16"/>
                    </w:rPr>
                    <w:t>истема отличается непосредственной связью всех помещений благодаря их смежному расположению и наличию без коридорных переходов между ними (музеи, универмаги, бани и др.)</w:t>
                  </w:r>
                </w:p>
              </w:tc>
            </w:tr>
            <w:tr w:rsidR="00DD5A8B" w:rsidRPr="004F5AB6" w14:paraId="48F5562F" w14:textId="77777777" w:rsidTr="00AC0777">
              <w:tc>
                <w:tcPr>
                  <w:tcW w:w="449" w:type="dxa"/>
                </w:tcPr>
                <w:p w14:paraId="4EDBF679" w14:textId="77777777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В)</w:t>
                  </w:r>
                </w:p>
              </w:tc>
              <w:tc>
                <w:tcPr>
                  <w:tcW w:w="1701" w:type="dxa"/>
                </w:tcPr>
                <w:p w14:paraId="678B725F" w14:textId="3F7C3A0B" w:rsidR="00E52EDF" w:rsidRPr="004F5AB6" w:rsidRDefault="00DD5A8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2388" w:dyaOrig="1224" w14:anchorId="391E8095">
                      <v:shape id="_x0000_i1027" type="#_x0000_t75" style="width:77.25pt;height:36.75pt" o:ole="">
                        <v:imagedata r:id="rId12" o:title=""/>
                      </v:shape>
                      <o:OLEObject Type="Embed" ProgID="PBrush" ShapeID="_x0000_i1027" DrawAspect="Content" ObjectID="_1808896640" r:id="rId13"/>
                    </w:object>
                  </w:r>
                </w:p>
              </w:tc>
              <w:tc>
                <w:tcPr>
                  <w:tcW w:w="3260" w:type="dxa"/>
                </w:tcPr>
                <w:p w14:paraId="6BAF8E5C" w14:textId="0D2F3892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3)</w:t>
                  </w:r>
                  <w:r w:rsidR="001D5DFA" w:rsidRPr="004F5AB6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AE1234" w:rsidRPr="004F5AB6">
                    <w:rPr>
                      <w:iCs/>
                      <w:sz w:val="16"/>
                      <w:szCs w:val="16"/>
                    </w:rPr>
                    <w:t>Центрическая п</w:t>
                  </w:r>
                  <w:r w:rsidR="001D5DFA" w:rsidRPr="004F5AB6">
                    <w:rPr>
                      <w:iCs/>
                      <w:sz w:val="16"/>
                      <w:szCs w:val="16"/>
                    </w:rPr>
                    <w:t>ланировочная схема предусматривает четко выделенное одно главное большое помещение, а вокруг него группируются второстепенные, меньшей площадью. Примером этой схемы могут быть зрелищные здания – театры, кинотеатры, концертные залы, цирки</w:t>
                  </w:r>
                </w:p>
              </w:tc>
            </w:tr>
            <w:tr w:rsidR="00DD5A8B" w:rsidRPr="004F5AB6" w14:paraId="6E43101B" w14:textId="77777777" w:rsidTr="00AC0777">
              <w:tc>
                <w:tcPr>
                  <w:tcW w:w="449" w:type="dxa"/>
                </w:tcPr>
                <w:p w14:paraId="06F81F2C" w14:textId="77777777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t>Г)</w:t>
                  </w:r>
                </w:p>
              </w:tc>
              <w:tc>
                <w:tcPr>
                  <w:tcW w:w="1701" w:type="dxa"/>
                </w:tcPr>
                <w:p w14:paraId="77D08325" w14:textId="6BE8AD70" w:rsidR="00E52EDF" w:rsidRPr="004F5AB6" w:rsidRDefault="00DD5A8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2028" w:dyaOrig="1128" w14:anchorId="39E59A97">
                      <v:shape id="_x0000_i1028" type="#_x0000_t75" style="width:69pt;height:34.5pt" o:ole="">
                        <v:imagedata r:id="rId14" o:title=""/>
                      </v:shape>
                      <o:OLEObject Type="Embed" ProgID="PBrush" ShapeID="_x0000_i1028" DrawAspect="Content" ObjectID="_1808896641" r:id="rId15"/>
                    </w:object>
                  </w:r>
                </w:p>
              </w:tc>
              <w:tc>
                <w:tcPr>
                  <w:tcW w:w="3260" w:type="dxa"/>
                </w:tcPr>
                <w:p w14:paraId="15440A12" w14:textId="793ECCFE" w:rsidR="00E52EDF" w:rsidRPr="004F5AB6" w:rsidRDefault="00E52ED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4</w:t>
                  </w:r>
                  <w:r w:rsidR="007E7AF5" w:rsidRPr="004F5AB6">
                    <w:rPr>
                      <w:iCs/>
                      <w:sz w:val="16"/>
                      <w:szCs w:val="16"/>
                    </w:rPr>
                    <w:t>)</w:t>
                  </w:r>
                  <w:r w:rsidR="00AE1234" w:rsidRPr="004F5AB6">
                    <w:rPr>
                      <w:iCs/>
                      <w:sz w:val="16"/>
                      <w:szCs w:val="16"/>
                    </w:rPr>
                    <w:t xml:space="preserve"> Зальная с</w:t>
                  </w:r>
                  <w:r w:rsidR="007E7AF5" w:rsidRPr="004F5AB6">
                    <w:rPr>
                      <w:iCs/>
                      <w:sz w:val="16"/>
                      <w:szCs w:val="16"/>
                    </w:rPr>
                    <w:t>хема характерна для зданий, состоящих из одного помещения на этаже, – рынки, выставочные павильоны, спортивные сооружения, гаражи и т. п.</w:t>
                  </w:r>
                </w:p>
              </w:tc>
            </w:tr>
          </w:tbl>
          <w:p w14:paraId="6E49773D" w14:textId="137FFC77" w:rsidR="00E14D72" w:rsidRPr="004F5AB6" w:rsidRDefault="00E14D72" w:rsidP="00117502">
            <w:pPr>
              <w:widowControl w:val="0"/>
              <w:ind w:right="-57"/>
              <w:jc w:val="both"/>
              <w:rPr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1370478A" w14:textId="0CBFA325" w:rsidR="00E14D72" w:rsidRPr="004F5AB6" w:rsidRDefault="0072064A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А1Б2В3Г4</w:t>
            </w:r>
          </w:p>
        </w:tc>
      </w:tr>
      <w:tr w:rsidR="00E14D72" w:rsidRPr="004F5AB6" w14:paraId="558A463C" w14:textId="77777777" w:rsidTr="00D3646C">
        <w:trPr>
          <w:trHeight w:val="1696"/>
        </w:trPr>
        <w:tc>
          <w:tcPr>
            <w:tcW w:w="691" w:type="dxa"/>
          </w:tcPr>
          <w:p w14:paraId="032EEB07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5 мин</w:t>
            </w:r>
          </w:p>
          <w:p w14:paraId="39FB2F47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451986D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51CFB53" w14:textId="79517213" w:rsidR="00E14D72" w:rsidRPr="004F5AB6" w:rsidRDefault="00F61FDE" w:rsidP="00F61FDE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33E26057" w14:textId="3DF70239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09A5285D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0E96C47F" w14:textId="200A36F4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48FCFC46" w14:textId="579F82CC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52A2E89B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4EC272A0" w14:textId="5B36C9C9" w:rsidR="00E14D72" w:rsidRPr="004F5AB6" w:rsidRDefault="001C7971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14B448AF" w14:textId="77777777" w:rsidR="00E14D72" w:rsidRPr="004F5AB6" w:rsidRDefault="00E14D72" w:rsidP="00E14D72">
            <w:pPr>
              <w:rPr>
                <w:sz w:val="16"/>
                <w:szCs w:val="16"/>
              </w:rPr>
            </w:pPr>
          </w:p>
          <w:p w14:paraId="2BEFBEDA" w14:textId="77777777" w:rsidR="00E14D72" w:rsidRDefault="00E14D72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7A614F" w:rsidRPr="004F5AB6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  <w:p w14:paraId="7CA9AC02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5FD1F79B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5BFC83B9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63F664BE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D7F9416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58820A6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2F9F6395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B732052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8FAAEC2" w14:textId="77777777" w:rsidR="00542530" w:rsidRDefault="00542530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2C66F5DA" w14:textId="46CCF657" w:rsidR="00542530" w:rsidRPr="004F5AB6" w:rsidRDefault="00542530" w:rsidP="00596CBE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5653" w:type="dxa"/>
          </w:tcPr>
          <w:p w14:paraId="4396AE28" w14:textId="539A30E1" w:rsidR="00650856" w:rsidRPr="004F5AB6" w:rsidRDefault="00650856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F5AB6">
              <w:rPr>
                <w:iCs/>
                <w:sz w:val="16"/>
                <w:szCs w:val="16"/>
              </w:rPr>
              <w:t xml:space="preserve">Соотнесите представленные конструктивные </w:t>
            </w:r>
            <w:r w:rsidR="00331B5C" w:rsidRPr="004F5AB6">
              <w:rPr>
                <w:iCs/>
                <w:sz w:val="16"/>
                <w:szCs w:val="16"/>
              </w:rPr>
              <w:t>схемы</w:t>
            </w:r>
            <w:r w:rsidR="006A1E48" w:rsidRPr="004F5AB6">
              <w:rPr>
                <w:iCs/>
                <w:sz w:val="16"/>
                <w:szCs w:val="16"/>
              </w:rPr>
              <w:t xml:space="preserve"> для бескаркасных типов </w:t>
            </w:r>
            <w:r w:rsidRPr="004F5AB6">
              <w:rPr>
                <w:iCs/>
                <w:sz w:val="16"/>
                <w:szCs w:val="16"/>
              </w:rPr>
              <w:t>зданий</w:t>
            </w:r>
            <w:r w:rsidR="003D4326" w:rsidRPr="004F5AB6">
              <w:rPr>
                <w:iCs/>
                <w:sz w:val="16"/>
                <w:szCs w:val="16"/>
              </w:rPr>
              <w:t xml:space="preserve"> </w:t>
            </w:r>
            <w:r w:rsidRPr="004F5AB6">
              <w:rPr>
                <w:iCs/>
                <w:sz w:val="16"/>
                <w:szCs w:val="16"/>
              </w:rPr>
              <w:t xml:space="preserve">с их </w:t>
            </w:r>
            <w:r w:rsidR="00D31E16" w:rsidRPr="004F5AB6">
              <w:rPr>
                <w:iCs/>
                <w:sz w:val="16"/>
                <w:szCs w:val="16"/>
              </w:rPr>
              <w:t>описанием</w:t>
            </w:r>
          </w:p>
          <w:tbl>
            <w:tblPr>
              <w:tblStyle w:val="a6"/>
              <w:tblW w:w="5271" w:type="dxa"/>
              <w:tblLook w:val="04A0" w:firstRow="1" w:lastRow="0" w:firstColumn="1" w:lastColumn="0" w:noHBand="0" w:noVBand="1"/>
            </w:tblPr>
            <w:tblGrid>
              <w:gridCol w:w="453"/>
              <w:gridCol w:w="2125"/>
              <w:gridCol w:w="2693"/>
            </w:tblGrid>
            <w:tr w:rsidR="00EE6053" w:rsidRPr="004F5AB6" w14:paraId="225F89FF" w14:textId="77777777" w:rsidTr="00AC0777">
              <w:tc>
                <w:tcPr>
                  <w:tcW w:w="2578" w:type="dxa"/>
                  <w:gridSpan w:val="2"/>
                  <w:vAlign w:val="center"/>
                </w:tcPr>
                <w:p w14:paraId="1093EE2D" w14:textId="4792DFAD" w:rsidR="00EE6053" w:rsidRPr="004F5AB6" w:rsidRDefault="00EE6053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Конструктивные </w:t>
                  </w:r>
                  <w:r w:rsidR="003D4326" w:rsidRPr="004F5AB6">
                    <w:rPr>
                      <w:iCs/>
                      <w:sz w:val="16"/>
                      <w:szCs w:val="16"/>
                    </w:rPr>
                    <w:t>схемы</w:t>
                  </w:r>
                  <w:r w:rsidRPr="004F5AB6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4F5AB6" w:rsidRPr="004F5AB6">
                    <w:rPr>
                      <w:iCs/>
                      <w:sz w:val="16"/>
                      <w:szCs w:val="16"/>
                    </w:rPr>
                    <w:t>для бескаркасных типов зданий</w:t>
                  </w:r>
                </w:p>
              </w:tc>
              <w:tc>
                <w:tcPr>
                  <w:tcW w:w="2693" w:type="dxa"/>
                  <w:vAlign w:val="center"/>
                </w:tcPr>
                <w:p w14:paraId="1624F1DE" w14:textId="67518B31" w:rsidR="00EE6053" w:rsidRPr="004F5AB6" w:rsidRDefault="006A1E4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О</w:t>
                  </w:r>
                  <w:r w:rsidR="00D31E16" w:rsidRPr="004F5AB6">
                    <w:rPr>
                      <w:iCs/>
                      <w:sz w:val="16"/>
                      <w:szCs w:val="16"/>
                    </w:rPr>
                    <w:t>писание</w:t>
                  </w:r>
                </w:p>
              </w:tc>
            </w:tr>
            <w:tr w:rsidR="00762194" w:rsidRPr="004F5AB6" w14:paraId="01B68CD0" w14:textId="77777777" w:rsidTr="00AC0777">
              <w:tc>
                <w:tcPr>
                  <w:tcW w:w="453" w:type="dxa"/>
                </w:tcPr>
                <w:p w14:paraId="463DC5E4" w14:textId="22B16442" w:rsidR="00762194" w:rsidRPr="004F5AB6" w:rsidRDefault="004036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2125" w:type="dxa"/>
                  <w:shd w:val="clear" w:color="auto" w:fill="auto"/>
                  <w:vAlign w:val="center"/>
                </w:tcPr>
                <w:p w14:paraId="4ADD95E4" w14:textId="4C45F80E" w:rsidR="00762194" w:rsidRPr="004F5AB6" w:rsidRDefault="00B75803" w:rsidP="009D0950">
                  <w:pPr>
                    <w:framePr w:hSpace="180" w:wrap="around" w:vAnchor="text" w:hAnchor="text" w:y="1"/>
                    <w:widowControl w:val="0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2568" w:dyaOrig="2496" w14:anchorId="4248713F">
                      <v:shape id="_x0000_i1029" type="#_x0000_t75" style="width:87.75pt;height:84.75pt" o:ole="">
                        <v:imagedata r:id="rId16" o:title=""/>
                      </v:shape>
                      <o:OLEObject Type="Embed" ProgID="PBrush" ShapeID="_x0000_i1029" DrawAspect="Content" ObjectID="_1808896642" r:id="rId17"/>
                    </w:object>
                  </w:r>
                </w:p>
              </w:tc>
              <w:tc>
                <w:tcPr>
                  <w:tcW w:w="2693" w:type="dxa"/>
                </w:tcPr>
                <w:p w14:paraId="31CC3268" w14:textId="30FFD9F1" w:rsidR="005C6AFA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1) </w:t>
                  </w:r>
                  <w:r w:rsidR="008074CA" w:rsidRPr="004F5AB6">
                    <w:rPr>
                      <w:iCs/>
                      <w:sz w:val="16"/>
                      <w:szCs w:val="16"/>
                    </w:rPr>
                    <w:t>с продольным расположением несущих стен (на них опираются междуэтажные перекрытия)</w:t>
                  </w:r>
                </w:p>
              </w:tc>
            </w:tr>
            <w:tr w:rsidR="00762194" w:rsidRPr="004F5AB6" w14:paraId="7F994EB4" w14:textId="77777777" w:rsidTr="00AC0777">
              <w:tc>
                <w:tcPr>
                  <w:tcW w:w="453" w:type="dxa"/>
                </w:tcPr>
                <w:p w14:paraId="5344B08C" w14:textId="210E8251" w:rsidR="00762194" w:rsidRPr="004F5AB6" w:rsidRDefault="004036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Б)</w:t>
                  </w:r>
                </w:p>
              </w:tc>
              <w:tc>
                <w:tcPr>
                  <w:tcW w:w="2125" w:type="dxa"/>
                </w:tcPr>
                <w:p w14:paraId="0D35D26B" w14:textId="289E35D8" w:rsidR="00762194" w:rsidRPr="004F5AB6" w:rsidRDefault="004704AE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2628" w:dyaOrig="2652" w14:anchorId="2282183D">
                      <v:shape id="_x0000_i1030" type="#_x0000_t75" style="width:83.25pt;height:82.5pt" o:ole="">
                        <v:imagedata r:id="rId18" o:title=""/>
                      </v:shape>
                      <o:OLEObject Type="Embed" ProgID="PBrush" ShapeID="_x0000_i1030" DrawAspect="Content" ObjectID="_1808896643" r:id="rId19"/>
                    </w:object>
                  </w:r>
                </w:p>
              </w:tc>
              <w:tc>
                <w:tcPr>
                  <w:tcW w:w="2693" w:type="dxa"/>
                </w:tcPr>
                <w:p w14:paraId="64D5F809" w14:textId="26B6DA8B" w:rsidR="00762194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2) </w:t>
                  </w:r>
                  <w:r w:rsidR="008074CA" w:rsidRPr="004F5AB6">
                    <w:rPr>
                      <w:iCs/>
                      <w:sz w:val="16"/>
                      <w:szCs w:val="16"/>
                    </w:rPr>
                    <w:t>с поперечным расположением несущих стен (наружные стены, за исключением торцовых – самонесущие, на них не передаются нагрузки от перекрытий)</w:t>
                  </w:r>
                </w:p>
              </w:tc>
            </w:tr>
            <w:tr w:rsidR="00762194" w:rsidRPr="004F5AB6" w14:paraId="25E81A34" w14:textId="77777777" w:rsidTr="00AC0777">
              <w:tc>
                <w:tcPr>
                  <w:tcW w:w="453" w:type="dxa"/>
                </w:tcPr>
                <w:p w14:paraId="376D3CA3" w14:textId="4F64F0E7" w:rsidR="00762194" w:rsidRPr="004F5AB6" w:rsidRDefault="004036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В)</w:t>
                  </w:r>
                </w:p>
              </w:tc>
              <w:tc>
                <w:tcPr>
                  <w:tcW w:w="2125" w:type="dxa"/>
                </w:tcPr>
                <w:p w14:paraId="74BC0CC2" w14:textId="2FA85068" w:rsidR="00762194" w:rsidRPr="004F5AB6" w:rsidRDefault="00CC300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sz w:val="16"/>
                      <w:szCs w:val="16"/>
                    </w:rPr>
                    <w:object w:dxaOrig="2544" w:dyaOrig="2532" w14:anchorId="4BC1750F">
                      <v:shape id="_x0000_i1031" type="#_x0000_t75" style="width:84.75pt;height:84.75pt" o:ole="">
                        <v:imagedata r:id="rId20" o:title=""/>
                      </v:shape>
                      <o:OLEObject Type="Embed" ProgID="PBrush" ShapeID="_x0000_i1031" DrawAspect="Content" ObjectID="_1808896644" r:id="rId21"/>
                    </w:object>
                  </w:r>
                </w:p>
              </w:tc>
              <w:tc>
                <w:tcPr>
                  <w:tcW w:w="2693" w:type="dxa"/>
                </w:tcPr>
                <w:p w14:paraId="6D425C9E" w14:textId="7093FEDB" w:rsidR="00762194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 xml:space="preserve">3) </w:t>
                  </w:r>
                  <w:r w:rsidR="008074CA" w:rsidRPr="004F5AB6">
                    <w:rPr>
                      <w:iCs/>
                      <w:sz w:val="16"/>
                      <w:szCs w:val="16"/>
                    </w:rPr>
                    <w:t>перекр</w:t>
                  </w:r>
                  <w:r w:rsidR="009228F8">
                    <w:rPr>
                      <w:iCs/>
                      <w:sz w:val="16"/>
                      <w:szCs w:val="16"/>
                    </w:rPr>
                    <w:t>е</w:t>
                  </w:r>
                  <w:r w:rsidR="008074CA" w:rsidRPr="004F5AB6">
                    <w:rPr>
                      <w:iCs/>
                      <w:sz w:val="16"/>
                      <w:szCs w:val="16"/>
                    </w:rPr>
                    <w:t>стная – с опиранием плит перекрытия (по контуру, т.е. опирание на четыре стороны) на продольные и поперечные стены</w:t>
                  </w:r>
                </w:p>
              </w:tc>
            </w:tr>
          </w:tbl>
          <w:p w14:paraId="04F27FAB" w14:textId="503CB272" w:rsidR="00762194" w:rsidRPr="004F5AB6" w:rsidRDefault="00762194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661883EF" w14:textId="064BB069" w:rsidR="00E14D72" w:rsidRPr="004F5AB6" w:rsidRDefault="004F5AB6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А1Б2В3</w:t>
            </w:r>
          </w:p>
        </w:tc>
      </w:tr>
      <w:tr w:rsidR="00E14D72" w:rsidRPr="004F5AB6" w14:paraId="24DD35B7" w14:textId="77777777" w:rsidTr="00D3646C">
        <w:trPr>
          <w:trHeight w:val="44"/>
        </w:trPr>
        <w:tc>
          <w:tcPr>
            <w:tcW w:w="691" w:type="dxa"/>
          </w:tcPr>
          <w:p w14:paraId="596CF8CA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4491411D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137BC650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F56D7C9" w14:textId="0E739733" w:rsidR="00E14D72" w:rsidRPr="004F5AB6" w:rsidRDefault="00F61FDE" w:rsidP="00F61FDE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41A13008" w14:textId="2E23A380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1FF1DF47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5FBC800A" w14:textId="1D0F6A9B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5D88F75E" w14:textId="1D69AD68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32B8E206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79C3D96B" w14:textId="266E5940" w:rsidR="00E14D72" w:rsidRPr="004F5AB6" w:rsidRDefault="001C7971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6978C485" w14:textId="77777777" w:rsidR="00E14D72" w:rsidRPr="004F5AB6" w:rsidRDefault="00E14D72" w:rsidP="00E14D72">
            <w:pPr>
              <w:rPr>
                <w:sz w:val="16"/>
                <w:szCs w:val="16"/>
              </w:rPr>
            </w:pPr>
          </w:p>
          <w:p w14:paraId="6A86B507" w14:textId="7C94FC03" w:rsidR="00E14D72" w:rsidRPr="004F5AB6" w:rsidRDefault="00E14D72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7A614F" w:rsidRPr="004F5AB6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</w:tcPr>
          <w:p w14:paraId="426EF962" w14:textId="4B074C69" w:rsidR="004F5AB6" w:rsidRPr="004F5AB6" w:rsidRDefault="004F5AB6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F5AB6">
              <w:rPr>
                <w:iCs/>
                <w:sz w:val="16"/>
                <w:szCs w:val="16"/>
              </w:rPr>
              <w:t>Соотнесите представленные конструктивные схемы для каркасных типов зданий с их описанием</w:t>
            </w:r>
          </w:p>
          <w:tbl>
            <w:tblPr>
              <w:tblStyle w:val="a6"/>
              <w:tblW w:w="5271" w:type="dxa"/>
              <w:tblLook w:val="04A0" w:firstRow="1" w:lastRow="0" w:firstColumn="1" w:lastColumn="0" w:noHBand="0" w:noVBand="1"/>
            </w:tblPr>
            <w:tblGrid>
              <w:gridCol w:w="453"/>
              <w:gridCol w:w="2125"/>
              <w:gridCol w:w="2693"/>
            </w:tblGrid>
            <w:tr w:rsidR="004F5AB6" w:rsidRPr="004F5AB6" w14:paraId="66D93B81" w14:textId="77777777" w:rsidTr="00AC0777">
              <w:tc>
                <w:tcPr>
                  <w:tcW w:w="2578" w:type="dxa"/>
                  <w:gridSpan w:val="2"/>
                  <w:vAlign w:val="center"/>
                </w:tcPr>
                <w:p w14:paraId="01FEF700" w14:textId="225C1D95" w:rsidR="004F5AB6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Конструктивные схемы для каркасных типов зданий</w:t>
                  </w:r>
                </w:p>
              </w:tc>
              <w:tc>
                <w:tcPr>
                  <w:tcW w:w="2693" w:type="dxa"/>
                  <w:vAlign w:val="center"/>
                </w:tcPr>
                <w:p w14:paraId="2D5667CF" w14:textId="77777777" w:rsidR="004F5AB6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Описание</w:t>
                  </w:r>
                </w:p>
              </w:tc>
            </w:tr>
            <w:tr w:rsidR="004F5AB6" w:rsidRPr="004F5AB6" w14:paraId="2964BF87" w14:textId="77777777" w:rsidTr="00AC0777">
              <w:tc>
                <w:tcPr>
                  <w:tcW w:w="453" w:type="dxa"/>
                </w:tcPr>
                <w:p w14:paraId="36CCA366" w14:textId="77777777" w:rsidR="004F5AB6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2125" w:type="dxa"/>
                  <w:shd w:val="clear" w:color="auto" w:fill="auto"/>
                  <w:vAlign w:val="center"/>
                </w:tcPr>
                <w:p w14:paraId="63A54A3B" w14:textId="06FA4436" w:rsidR="004F5AB6" w:rsidRPr="004F5AB6" w:rsidRDefault="00CB671B" w:rsidP="009D0950">
                  <w:pPr>
                    <w:framePr w:hSpace="180" w:wrap="around" w:vAnchor="text" w:hAnchor="text" w:y="1"/>
                    <w:widowControl w:val="0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3324" w:dyaOrig="3096" w14:anchorId="4891AADB">
                      <v:shape id="_x0000_i1032" type="#_x0000_t75" style="width:91.5pt;height:84.75pt" o:ole="">
                        <v:imagedata r:id="rId22" o:title=""/>
                      </v:shape>
                      <o:OLEObject Type="Embed" ProgID="PBrush" ShapeID="_x0000_i1032" DrawAspect="Content" ObjectID="_1808896645" r:id="rId23"/>
                    </w:object>
                  </w:r>
                </w:p>
              </w:tc>
              <w:tc>
                <w:tcPr>
                  <w:tcW w:w="2693" w:type="dxa"/>
                </w:tcPr>
                <w:p w14:paraId="2448AD36" w14:textId="412991CE" w:rsidR="00507F7C" w:rsidRPr="00507F7C" w:rsidRDefault="0035581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1)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 xml:space="preserve"> с полным</w:t>
                  </w:r>
                  <w:r w:rsidR="00507F7C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>каркасом</w:t>
                  </w:r>
                  <w:r w:rsidR="00507F7C">
                    <w:rPr>
                      <w:iCs/>
                      <w:sz w:val="16"/>
                      <w:szCs w:val="16"/>
                    </w:rPr>
                    <w:t xml:space="preserve">. 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>В зданиях с полным каркасом всю нагрузку</w:t>
                  </w:r>
                </w:p>
                <w:p w14:paraId="571DB2E4" w14:textId="6D997122" w:rsidR="004F5AB6" w:rsidRPr="004F5AB6" w:rsidRDefault="00507F7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507F7C">
                    <w:rPr>
                      <w:iCs/>
                      <w:sz w:val="16"/>
                      <w:szCs w:val="16"/>
                    </w:rPr>
                    <w:t>воспринимают колонны, а наружные стены выполняют только ограждающие функции и могут быть самонесущими или навесными.</w:t>
                  </w:r>
                </w:p>
              </w:tc>
            </w:tr>
            <w:tr w:rsidR="004F5AB6" w:rsidRPr="004F5AB6" w14:paraId="740AFF53" w14:textId="77777777" w:rsidTr="00AC0777">
              <w:tc>
                <w:tcPr>
                  <w:tcW w:w="453" w:type="dxa"/>
                </w:tcPr>
                <w:p w14:paraId="19146AB3" w14:textId="77777777" w:rsidR="004F5AB6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lastRenderedPageBreak/>
                    <w:t>Б)</w:t>
                  </w:r>
                </w:p>
              </w:tc>
              <w:tc>
                <w:tcPr>
                  <w:tcW w:w="2125" w:type="dxa"/>
                </w:tcPr>
                <w:p w14:paraId="3F4E0189" w14:textId="044AF82F" w:rsidR="004F5AB6" w:rsidRPr="004F5AB6" w:rsidRDefault="00CB671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844" w:dyaOrig="3348" w14:anchorId="2F5D3A3C">
                      <v:shape id="_x0000_i1033" type="#_x0000_t75" style="width:93.75pt;height:110.25pt" o:ole="">
                        <v:imagedata r:id="rId24" o:title=""/>
                      </v:shape>
                      <o:OLEObject Type="Embed" ProgID="PBrush" ShapeID="_x0000_i1033" DrawAspect="Content" ObjectID="_1808896646" r:id="rId25"/>
                    </w:object>
                  </w:r>
                </w:p>
              </w:tc>
              <w:tc>
                <w:tcPr>
                  <w:tcW w:w="2693" w:type="dxa"/>
                </w:tcPr>
                <w:p w14:paraId="2E9DBA90" w14:textId="30F91143" w:rsidR="004F5AB6" w:rsidRPr="004F5AB6" w:rsidRDefault="0035581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2)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 xml:space="preserve"> с </w:t>
                  </w:r>
                  <w:r w:rsidR="00507F7C">
                    <w:rPr>
                      <w:iCs/>
                      <w:sz w:val="16"/>
                      <w:szCs w:val="16"/>
                    </w:rPr>
                    <w:t>не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>полным</w:t>
                  </w:r>
                  <w:r w:rsidR="00507F7C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507F7C" w:rsidRPr="00507F7C">
                    <w:rPr>
                      <w:iCs/>
                      <w:sz w:val="16"/>
                      <w:szCs w:val="16"/>
                    </w:rPr>
                    <w:t>каркасом</w:t>
                  </w:r>
                  <w:r w:rsidR="00486D0C">
                    <w:rPr>
                      <w:iCs/>
                      <w:sz w:val="16"/>
                      <w:szCs w:val="16"/>
                    </w:rPr>
                    <w:t xml:space="preserve">. </w:t>
                  </w:r>
                  <w:r w:rsidR="00486D0C" w:rsidRPr="00486D0C">
                    <w:rPr>
                      <w:iCs/>
                      <w:sz w:val="16"/>
                      <w:szCs w:val="16"/>
                    </w:rPr>
                    <w:t>Если вместо наружных колонн используются несущие стены, то такая схема</w:t>
                  </w:r>
                  <w:r w:rsidR="00486D0C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486D0C" w:rsidRPr="00486D0C">
                    <w:rPr>
                      <w:iCs/>
                      <w:sz w:val="16"/>
                      <w:szCs w:val="16"/>
                    </w:rPr>
                    <w:t>соответствует зданию с неполным каркасом</w:t>
                  </w:r>
                </w:p>
              </w:tc>
            </w:tr>
            <w:tr w:rsidR="004F5AB6" w:rsidRPr="004F5AB6" w14:paraId="301C485F" w14:textId="77777777" w:rsidTr="00AC0777">
              <w:tc>
                <w:tcPr>
                  <w:tcW w:w="453" w:type="dxa"/>
                </w:tcPr>
                <w:p w14:paraId="64F20B43" w14:textId="77777777" w:rsidR="004F5AB6" w:rsidRPr="004F5AB6" w:rsidRDefault="004F5AB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В)</w:t>
                  </w:r>
                </w:p>
              </w:tc>
              <w:tc>
                <w:tcPr>
                  <w:tcW w:w="2125" w:type="dxa"/>
                </w:tcPr>
                <w:p w14:paraId="34A6E9C6" w14:textId="06E6A869" w:rsidR="004F5AB6" w:rsidRPr="004F5AB6" w:rsidRDefault="00B95E4D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940" w:dyaOrig="2460" w14:anchorId="7167E460">
                      <v:shape id="_x0000_i1034" type="#_x0000_t75" style="width:81pt;height:67.5pt" o:ole="">
                        <v:imagedata r:id="rId26" o:title=""/>
                      </v:shape>
                      <o:OLEObject Type="Embed" ProgID="PBrush" ShapeID="_x0000_i1034" DrawAspect="Content" ObjectID="_1808896647" r:id="rId27"/>
                    </w:object>
                  </w:r>
                </w:p>
              </w:tc>
              <w:tc>
                <w:tcPr>
                  <w:tcW w:w="2693" w:type="dxa"/>
                </w:tcPr>
                <w:p w14:paraId="02632202" w14:textId="3A912DB1" w:rsidR="004F5AB6" w:rsidRPr="004F5AB6" w:rsidRDefault="0035581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3)</w:t>
                  </w:r>
                  <w:r w:rsidR="00B95E4D">
                    <w:rPr>
                      <w:iCs/>
                      <w:sz w:val="16"/>
                      <w:szCs w:val="16"/>
                    </w:rPr>
                    <w:t xml:space="preserve"> с </w:t>
                  </w:r>
                  <w:r w:rsidR="00B95E4D" w:rsidRPr="00B95E4D">
                    <w:rPr>
                      <w:iCs/>
                      <w:sz w:val="16"/>
                      <w:szCs w:val="16"/>
                    </w:rPr>
                    <w:t>поперечным расположением ригелей</w:t>
                  </w:r>
                  <w:r w:rsidR="00B95E4D">
                    <w:rPr>
                      <w:iCs/>
                      <w:sz w:val="16"/>
                      <w:szCs w:val="16"/>
                    </w:rPr>
                    <w:t>.</w:t>
                  </w:r>
                  <w:r w:rsidR="00911844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911844" w:rsidRPr="00911844">
                    <w:rPr>
                      <w:iCs/>
                      <w:sz w:val="16"/>
                      <w:szCs w:val="16"/>
                    </w:rPr>
                    <w:t xml:space="preserve">В состав </w:t>
                  </w:r>
                  <w:r w:rsidR="00F105F1">
                    <w:rPr>
                      <w:iCs/>
                      <w:sz w:val="16"/>
                      <w:szCs w:val="16"/>
                    </w:rPr>
                    <w:t>каркаса</w:t>
                  </w:r>
                  <w:r w:rsidR="00911844" w:rsidRPr="00911844">
                    <w:rPr>
                      <w:iCs/>
                      <w:sz w:val="16"/>
                      <w:szCs w:val="16"/>
                    </w:rPr>
                    <w:t xml:space="preserve"> входят опирающиеся на колонны ригели (в </w:t>
                  </w:r>
                  <w:r w:rsidR="00F105F1">
                    <w:rPr>
                      <w:iCs/>
                      <w:sz w:val="16"/>
                      <w:szCs w:val="16"/>
                    </w:rPr>
                    <w:t>п</w:t>
                  </w:r>
                  <w:r w:rsidR="00911844" w:rsidRPr="00911844">
                    <w:rPr>
                      <w:iCs/>
                      <w:sz w:val="16"/>
                      <w:szCs w:val="16"/>
                    </w:rPr>
                    <w:t>оперечном направлении) и опирающиеся на них плиты перекрытия</w:t>
                  </w:r>
                </w:p>
              </w:tc>
            </w:tr>
            <w:tr w:rsidR="00B95E4D" w:rsidRPr="004F5AB6" w14:paraId="20DA9B60" w14:textId="77777777" w:rsidTr="00AC0777">
              <w:tc>
                <w:tcPr>
                  <w:tcW w:w="453" w:type="dxa"/>
                </w:tcPr>
                <w:p w14:paraId="187609E2" w14:textId="3BD54C42" w:rsidR="00B95E4D" w:rsidRPr="004F5AB6" w:rsidRDefault="00B95E4D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Г)</w:t>
                  </w:r>
                </w:p>
              </w:tc>
              <w:tc>
                <w:tcPr>
                  <w:tcW w:w="2125" w:type="dxa"/>
                </w:tcPr>
                <w:p w14:paraId="0365D502" w14:textId="235173BC" w:rsidR="00B95E4D" w:rsidRPr="004F5AB6" w:rsidRDefault="00911844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796" w:dyaOrig="2436" w14:anchorId="235672B5">
                      <v:shape id="_x0000_i1035" type="#_x0000_t75" style="width:95.25pt;height:83.25pt" o:ole="">
                        <v:imagedata r:id="rId28" o:title=""/>
                      </v:shape>
                      <o:OLEObject Type="Embed" ProgID="PBrush" ShapeID="_x0000_i1035" DrawAspect="Content" ObjectID="_1808896648" r:id="rId29"/>
                    </w:object>
                  </w:r>
                </w:p>
              </w:tc>
              <w:tc>
                <w:tcPr>
                  <w:tcW w:w="2693" w:type="dxa"/>
                </w:tcPr>
                <w:p w14:paraId="74A96027" w14:textId="2332ECA6" w:rsidR="00B95E4D" w:rsidRDefault="00B95E4D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4) с продольным</w:t>
                  </w:r>
                  <w:r w:rsidRPr="00B95E4D">
                    <w:rPr>
                      <w:iCs/>
                      <w:sz w:val="16"/>
                      <w:szCs w:val="16"/>
                    </w:rPr>
                    <w:t xml:space="preserve"> расположением ригелей</w:t>
                  </w:r>
                  <w:r>
                    <w:rPr>
                      <w:iCs/>
                      <w:sz w:val="16"/>
                      <w:szCs w:val="16"/>
                    </w:rPr>
                    <w:t>.</w:t>
                  </w:r>
                  <w:r w:rsidR="00F105F1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F105F1" w:rsidRPr="00F105F1">
                    <w:rPr>
                      <w:iCs/>
                      <w:sz w:val="16"/>
                      <w:szCs w:val="16"/>
                    </w:rPr>
                    <w:t>В состав каркаса входят опирающиеся на колонны ригели (в продольном направлении) и опирающиеся на них плиты перекрытия</w:t>
                  </w:r>
                </w:p>
              </w:tc>
            </w:tr>
            <w:tr w:rsidR="00B95E4D" w:rsidRPr="004F5AB6" w14:paraId="0E9D50EE" w14:textId="77777777" w:rsidTr="00AC0777">
              <w:tc>
                <w:tcPr>
                  <w:tcW w:w="453" w:type="dxa"/>
                </w:tcPr>
                <w:p w14:paraId="64192ADE" w14:textId="352C18AC" w:rsidR="00B95E4D" w:rsidRPr="004F5AB6" w:rsidRDefault="00911844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Д)</w:t>
                  </w:r>
                </w:p>
              </w:tc>
              <w:tc>
                <w:tcPr>
                  <w:tcW w:w="2125" w:type="dxa"/>
                </w:tcPr>
                <w:p w14:paraId="348E8222" w14:textId="3B4B8CEF" w:rsidR="00B95E4D" w:rsidRPr="004F5AB6" w:rsidRDefault="00911844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3504" w:dyaOrig="3036" w14:anchorId="24B121F0">
                      <v:shape id="_x0000_i1036" type="#_x0000_t75" style="width:95.25pt;height:82.5pt" o:ole="">
                        <v:imagedata r:id="rId30" o:title=""/>
                      </v:shape>
                      <o:OLEObject Type="Embed" ProgID="PBrush" ShapeID="_x0000_i1036" DrawAspect="Content" ObjectID="_1808896649" r:id="rId31"/>
                    </w:object>
                  </w:r>
                </w:p>
              </w:tc>
              <w:tc>
                <w:tcPr>
                  <w:tcW w:w="2693" w:type="dxa"/>
                </w:tcPr>
                <w:p w14:paraId="01580751" w14:textId="27057B92" w:rsidR="00D63916" w:rsidRPr="00D63916" w:rsidRDefault="00B95E4D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5) </w:t>
                  </w:r>
                  <w:r w:rsidRPr="00B95E4D">
                    <w:rPr>
                      <w:iCs/>
                      <w:sz w:val="16"/>
                      <w:szCs w:val="16"/>
                    </w:rPr>
                    <w:t>безригельная</w:t>
                  </w:r>
                  <w:r>
                    <w:rPr>
                      <w:iCs/>
                      <w:sz w:val="16"/>
                      <w:szCs w:val="16"/>
                    </w:rPr>
                    <w:t>.</w:t>
                  </w:r>
                  <w:r w:rsidR="00D63916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D63916" w:rsidRPr="00D63916">
                    <w:rPr>
                      <w:iCs/>
                      <w:sz w:val="16"/>
                      <w:szCs w:val="16"/>
                    </w:rPr>
                    <w:t>В безригельных каркасах на оголовки колонн</w:t>
                  </w:r>
                </w:p>
                <w:p w14:paraId="291D5684" w14:textId="77777777" w:rsidR="00D63916" w:rsidRPr="00D63916" w:rsidRDefault="00D639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63916">
                    <w:rPr>
                      <w:iCs/>
                      <w:sz w:val="16"/>
                      <w:szCs w:val="16"/>
                    </w:rPr>
                    <w:t>устанавливаются плиты-капители. По капителям во взаимно перпендикулярном</w:t>
                  </w:r>
                </w:p>
                <w:p w14:paraId="658CC03F" w14:textId="77777777" w:rsidR="00D63916" w:rsidRPr="00D63916" w:rsidRDefault="00D639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63916">
                    <w:rPr>
                      <w:iCs/>
                      <w:sz w:val="16"/>
                      <w:szCs w:val="16"/>
                    </w:rPr>
                    <w:t>направлении укладываются надколонные плиты, на которые опираются пролетные</w:t>
                  </w:r>
                </w:p>
                <w:p w14:paraId="5A231303" w14:textId="63B8225D" w:rsidR="00B95E4D" w:rsidRDefault="00D6391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63916">
                    <w:rPr>
                      <w:iCs/>
                      <w:sz w:val="16"/>
                      <w:szCs w:val="16"/>
                    </w:rPr>
                    <w:t>плиты</w:t>
                  </w:r>
                </w:p>
              </w:tc>
            </w:tr>
            <w:tr w:rsidR="00B95E4D" w:rsidRPr="004F5AB6" w14:paraId="3819DAC5" w14:textId="77777777" w:rsidTr="00AC0777">
              <w:tc>
                <w:tcPr>
                  <w:tcW w:w="453" w:type="dxa"/>
                </w:tcPr>
                <w:p w14:paraId="2656347E" w14:textId="4A55A395" w:rsidR="00B95E4D" w:rsidRPr="004F5AB6" w:rsidRDefault="00FB16A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Е)</w:t>
                  </w:r>
                </w:p>
              </w:tc>
              <w:tc>
                <w:tcPr>
                  <w:tcW w:w="2125" w:type="dxa"/>
                </w:tcPr>
                <w:p w14:paraId="54289DD0" w14:textId="52D4FB62" w:rsidR="00B95E4D" w:rsidRPr="004F5AB6" w:rsidRDefault="00FB16A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592" w:dyaOrig="4164" w14:anchorId="6EC65EBF">
                      <v:shape id="_x0000_i1037" type="#_x0000_t75" style="width:58.5pt;height:93.75pt" o:ole="">
                        <v:imagedata r:id="rId32" o:title=""/>
                      </v:shape>
                      <o:OLEObject Type="Embed" ProgID="PBrush" ShapeID="_x0000_i1037" DrawAspect="Content" ObjectID="_1808896650" r:id="rId33"/>
                    </w:object>
                  </w:r>
                </w:p>
              </w:tc>
              <w:tc>
                <w:tcPr>
                  <w:tcW w:w="2693" w:type="dxa"/>
                </w:tcPr>
                <w:p w14:paraId="61D54DB0" w14:textId="1D35FA42" w:rsidR="00E147BC" w:rsidRPr="00E147BC" w:rsidRDefault="00E147B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6) рамный. </w:t>
                  </w:r>
                  <w:r w:rsidRPr="00E147BC">
                    <w:rPr>
                      <w:iCs/>
                      <w:sz w:val="16"/>
                      <w:szCs w:val="16"/>
                    </w:rPr>
                    <w:t>В рамном каркасе колонны и ригели соединяются жесткими</w:t>
                  </w:r>
                </w:p>
                <w:p w14:paraId="353B1ED0" w14:textId="4F124894" w:rsidR="00B95E4D" w:rsidRDefault="00E147B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E147BC">
                    <w:rPr>
                      <w:iCs/>
                      <w:sz w:val="16"/>
                      <w:szCs w:val="16"/>
                    </w:rPr>
                    <w:t>узлами, образуя поперечные и продольные рамы, воспринимающие все действующие вертикальные и горизонтальные нагрузки.</w:t>
                  </w:r>
                </w:p>
              </w:tc>
            </w:tr>
            <w:tr w:rsidR="00FB16A8" w:rsidRPr="004F5AB6" w14:paraId="21906D9A" w14:textId="77777777" w:rsidTr="00AC0777">
              <w:tc>
                <w:tcPr>
                  <w:tcW w:w="453" w:type="dxa"/>
                </w:tcPr>
                <w:p w14:paraId="4FF45B9D" w14:textId="61B4615A" w:rsidR="00FB16A8" w:rsidRPr="004F5AB6" w:rsidRDefault="00FB16A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lastRenderedPageBreak/>
                    <w:t>Ж)</w:t>
                  </w:r>
                </w:p>
              </w:tc>
              <w:tc>
                <w:tcPr>
                  <w:tcW w:w="2125" w:type="dxa"/>
                </w:tcPr>
                <w:p w14:paraId="6C6B7C4F" w14:textId="4AAAC5EC" w:rsidR="00FB16A8" w:rsidRPr="004F5AB6" w:rsidRDefault="00FB16A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640" w:dyaOrig="4092" w14:anchorId="21E1EACA">
                      <v:shape id="_x0000_i1038" type="#_x0000_t75" style="width:65.25pt;height:101.25pt" o:ole="">
                        <v:imagedata r:id="rId34" o:title=""/>
                      </v:shape>
                      <o:OLEObject Type="Embed" ProgID="PBrush" ShapeID="_x0000_i1038" DrawAspect="Content" ObjectID="_1808896651" r:id="rId35"/>
                    </w:object>
                  </w:r>
                </w:p>
              </w:tc>
              <w:tc>
                <w:tcPr>
                  <w:tcW w:w="2693" w:type="dxa"/>
                </w:tcPr>
                <w:p w14:paraId="728CE093" w14:textId="5B4A95AC" w:rsidR="00FB16A8" w:rsidRDefault="00E147B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7) рамно-связевый. </w:t>
                  </w:r>
                  <w:r w:rsidRPr="00E147BC">
                    <w:rPr>
                      <w:iCs/>
                      <w:sz w:val="16"/>
                      <w:szCs w:val="16"/>
                    </w:rPr>
                    <w:t>В рамно-связевых системах достигается совместная работа рам и вертикальных стенок-связей (диафрагм). Стенки-диафрагмы располагают по всей высоте здания. При этом соединение ригелей и колонн жесткое</w:t>
                  </w:r>
                </w:p>
              </w:tc>
            </w:tr>
            <w:tr w:rsidR="00B95E4D" w:rsidRPr="004F5AB6" w14:paraId="0CC4403B" w14:textId="77777777" w:rsidTr="00AC0777">
              <w:tc>
                <w:tcPr>
                  <w:tcW w:w="453" w:type="dxa"/>
                </w:tcPr>
                <w:p w14:paraId="63A2CC91" w14:textId="44E214E5" w:rsidR="00B95E4D" w:rsidRPr="004F5AB6" w:rsidRDefault="00D8259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З</w:t>
                  </w:r>
                  <w:r w:rsidR="00FB16A8">
                    <w:rPr>
                      <w:iCs/>
                      <w:sz w:val="16"/>
                      <w:szCs w:val="16"/>
                    </w:rPr>
                    <w:t>)</w:t>
                  </w:r>
                </w:p>
              </w:tc>
              <w:tc>
                <w:tcPr>
                  <w:tcW w:w="2125" w:type="dxa"/>
                </w:tcPr>
                <w:p w14:paraId="778EB0D0" w14:textId="15384DF6" w:rsidR="00B95E4D" w:rsidRPr="004F5AB6" w:rsidRDefault="00FB16A8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object w:dxaOrig="2664" w:dyaOrig="4212" w14:anchorId="0316CB03">
                      <v:shape id="_x0000_i1039" type="#_x0000_t75" style="width:67.5pt;height:105.75pt" o:ole="">
                        <v:imagedata r:id="rId36" o:title=""/>
                      </v:shape>
                      <o:OLEObject Type="Embed" ProgID="PBrush" ShapeID="_x0000_i1039" DrawAspect="Content" ObjectID="_1808896652" r:id="rId37"/>
                    </w:object>
                  </w:r>
                </w:p>
              </w:tc>
              <w:tc>
                <w:tcPr>
                  <w:tcW w:w="2693" w:type="dxa"/>
                </w:tcPr>
                <w:p w14:paraId="08D3137F" w14:textId="66D7322B" w:rsidR="009F3986" w:rsidRPr="009F3986" w:rsidRDefault="009F398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8) связевый. </w:t>
                  </w:r>
                  <w:r w:rsidRPr="009F3986">
                    <w:rPr>
                      <w:iCs/>
                      <w:sz w:val="16"/>
                      <w:szCs w:val="16"/>
                    </w:rPr>
                    <w:t>В зданиях со связевым каркасом для восприятия горизонтальных нагрузок необходимы дополнительные связи, так как узлы между колоннами и</w:t>
                  </w:r>
                </w:p>
                <w:p w14:paraId="3822091C" w14:textId="249F9235" w:rsidR="00B95E4D" w:rsidRDefault="009F398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9F3986">
                    <w:rPr>
                      <w:iCs/>
                      <w:sz w:val="16"/>
                      <w:szCs w:val="16"/>
                    </w:rPr>
                    <w:t>ригелями нежесткие. В качестве этих связей чаще всего выступают перекрытия, образующие диафрагмы и передающие горизонтальные нагрузки на жесткие вертикальные диафрагмы (стены лестничных клеток, железобетонные перегородки, шахты лифтов и др.).</w:t>
                  </w:r>
                </w:p>
              </w:tc>
            </w:tr>
          </w:tbl>
          <w:p w14:paraId="4CDBAC40" w14:textId="3AF0EDF3" w:rsidR="004F5AB6" w:rsidRPr="004F5AB6" w:rsidRDefault="004F5AB6" w:rsidP="001175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</w:p>
        </w:tc>
        <w:tc>
          <w:tcPr>
            <w:tcW w:w="2936" w:type="dxa"/>
          </w:tcPr>
          <w:p w14:paraId="226C03DF" w14:textId="2E6C47A7" w:rsidR="00E14D72" w:rsidRPr="004F5AB6" w:rsidRDefault="00006B40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А1Б2В3Г4Д5Е6Ж7</w:t>
            </w:r>
            <w:r w:rsidR="00D82592">
              <w:rPr>
                <w:sz w:val="16"/>
                <w:szCs w:val="16"/>
              </w:rPr>
              <w:t>З</w:t>
            </w:r>
            <w:r>
              <w:rPr>
                <w:sz w:val="16"/>
                <w:szCs w:val="16"/>
              </w:rPr>
              <w:t>8</w:t>
            </w:r>
          </w:p>
        </w:tc>
      </w:tr>
      <w:tr w:rsidR="00E14D72" w:rsidRPr="004F5AB6" w14:paraId="745CCF57" w14:textId="77777777" w:rsidTr="00D3646C">
        <w:trPr>
          <w:trHeight w:val="2121"/>
        </w:trPr>
        <w:tc>
          <w:tcPr>
            <w:tcW w:w="691" w:type="dxa"/>
          </w:tcPr>
          <w:p w14:paraId="4FD43CD6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5 мин</w:t>
            </w:r>
          </w:p>
          <w:p w14:paraId="1C2EBA35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7AA3C46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607EB58E" w14:textId="68D72C08" w:rsidR="00E14D72" w:rsidRPr="004F5AB6" w:rsidRDefault="00F61FDE" w:rsidP="00F61FDE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7807E3D8" w14:textId="4189F553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5F93874A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61BCDED0" w14:textId="39BA1DD1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1313" w:type="dxa"/>
          </w:tcPr>
          <w:p w14:paraId="25BCA975" w14:textId="7A2E301E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5A9C737C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3F0745EC" w14:textId="10A394AD" w:rsidR="00E14D72" w:rsidRPr="004F5AB6" w:rsidRDefault="001C7971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15123B77" w14:textId="77777777" w:rsidR="00E14D72" w:rsidRPr="004F5AB6" w:rsidRDefault="00E14D72" w:rsidP="00E14D72">
            <w:pPr>
              <w:rPr>
                <w:sz w:val="16"/>
                <w:szCs w:val="16"/>
              </w:rPr>
            </w:pPr>
          </w:p>
          <w:p w14:paraId="51BDA374" w14:textId="6FFFA15C" w:rsidR="00E14D72" w:rsidRPr="004F5AB6" w:rsidRDefault="00E14D72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1C7971"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027ABCB2" w14:textId="082D9C66" w:rsidR="00431DE8" w:rsidRDefault="00431DE8" w:rsidP="001175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31DE8">
              <w:rPr>
                <w:iCs/>
                <w:sz w:val="16"/>
                <w:szCs w:val="16"/>
              </w:rPr>
              <w:t xml:space="preserve">Соотнесите </w:t>
            </w:r>
            <w:r w:rsidRPr="00915EB9">
              <w:rPr>
                <w:i/>
                <w:sz w:val="16"/>
                <w:szCs w:val="16"/>
              </w:rPr>
              <w:t>представленные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431DE8">
              <w:rPr>
                <w:iCs/>
                <w:sz w:val="16"/>
                <w:szCs w:val="16"/>
              </w:rPr>
              <w:t xml:space="preserve">современные научные методы изучения свойств строительных материалов </w:t>
            </w:r>
            <w:r w:rsidR="004B589C">
              <w:rPr>
                <w:iCs/>
                <w:sz w:val="16"/>
                <w:szCs w:val="16"/>
              </w:rPr>
              <w:t>с их описанием</w:t>
            </w:r>
          </w:p>
          <w:tbl>
            <w:tblPr>
              <w:tblStyle w:val="a6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13"/>
              <w:gridCol w:w="1645"/>
              <w:gridCol w:w="3214"/>
            </w:tblGrid>
            <w:tr w:rsidR="000B2105" w:rsidRPr="00BA2C96" w14:paraId="11650D64" w14:textId="77777777" w:rsidTr="000B2105">
              <w:trPr>
                <w:jc w:val="center"/>
              </w:trPr>
              <w:tc>
                <w:tcPr>
                  <w:tcW w:w="2058" w:type="dxa"/>
                  <w:gridSpan w:val="2"/>
                  <w:vAlign w:val="center"/>
                </w:tcPr>
                <w:p w14:paraId="280529DB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sz w:val="16"/>
                      <w:szCs w:val="16"/>
                    </w:rPr>
                  </w:pPr>
                  <w:r w:rsidRPr="00BA2C96">
                    <w:rPr>
                      <w:iCs/>
                      <w:sz w:val="16"/>
                      <w:szCs w:val="16"/>
                    </w:rPr>
                    <w:t>Современные научные методы изучения свойств строительных материалов</w:t>
                  </w:r>
                </w:p>
              </w:tc>
              <w:tc>
                <w:tcPr>
                  <w:tcW w:w="3214" w:type="dxa"/>
                  <w:vAlign w:val="center"/>
                </w:tcPr>
                <w:p w14:paraId="69237C51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sz w:val="16"/>
                      <w:szCs w:val="16"/>
                    </w:rPr>
                  </w:pPr>
                  <w:r w:rsidRPr="00BA2C96">
                    <w:rPr>
                      <w:iCs/>
                      <w:sz w:val="16"/>
                      <w:szCs w:val="16"/>
                    </w:rPr>
                    <w:t>Описание</w:t>
                  </w:r>
                </w:p>
              </w:tc>
            </w:tr>
            <w:tr w:rsidR="000B2105" w:rsidRPr="00BA2C96" w14:paraId="48E3D8D0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6CBF6042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1645" w:type="dxa"/>
                </w:tcPr>
                <w:p w14:paraId="04DCC741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Ультразвуковой контроль</w:t>
                  </w:r>
                </w:p>
              </w:tc>
              <w:tc>
                <w:tcPr>
                  <w:tcW w:w="3214" w:type="dxa"/>
                </w:tcPr>
                <w:p w14:paraId="24D4C515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1) Метод неразрушающего контроля, основанный на распространении ультразвуковых волн через материал с последующей регистрацией их скорости, амплитуды или времени задержки.</w:t>
                  </w:r>
                </w:p>
                <w:p w14:paraId="11998083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Применяется для оценки прочности, однородности бетона, выявления трещин и пустот.</w:t>
                  </w:r>
                </w:p>
              </w:tc>
            </w:tr>
            <w:tr w:rsidR="000B2105" w:rsidRPr="00BA2C96" w14:paraId="6F47C310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68017861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Б)</w:t>
                  </w:r>
                </w:p>
              </w:tc>
              <w:tc>
                <w:tcPr>
                  <w:tcW w:w="1645" w:type="dxa"/>
                </w:tcPr>
                <w:p w14:paraId="1B7412C2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Акустическая эмиссия</w:t>
                  </w:r>
                </w:p>
              </w:tc>
              <w:tc>
                <w:tcPr>
                  <w:tcW w:w="3214" w:type="dxa"/>
                </w:tcPr>
                <w:p w14:paraId="4F005712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2) Метод регистрации упругих волн, возникающих при образовании или росте микротрещин в материале под действием внешней нагрузки.</w:t>
                  </w:r>
                </w:p>
                <w:p w14:paraId="5B192906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Позволяет следить за внутренним разрушением железобетона в реальном времени.</w:t>
                  </w:r>
                </w:p>
              </w:tc>
            </w:tr>
            <w:tr w:rsidR="000B2105" w:rsidRPr="00BA2C96" w14:paraId="59C08451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2F132EA1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В)</w:t>
                  </w:r>
                </w:p>
              </w:tc>
              <w:tc>
                <w:tcPr>
                  <w:tcW w:w="1645" w:type="dxa"/>
                </w:tcPr>
                <w:p w14:paraId="0DF0AD09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Методы вибродиагностики</w:t>
                  </w:r>
                </w:p>
              </w:tc>
              <w:tc>
                <w:tcPr>
                  <w:tcW w:w="3214" w:type="dxa"/>
                </w:tcPr>
                <w:p w14:paraId="652ADDE0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3) Совокупность методов, основанных на анализе колебаний конструкции в ответ на внешние или внутренние возбуждения.</w:t>
                  </w:r>
                </w:p>
                <w:p w14:paraId="388ECFA3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Используется для анализа целостности конструкции, оценки е</w:t>
                  </w:r>
                  <w:r>
                    <w:rPr>
                      <w:sz w:val="16"/>
                      <w:szCs w:val="16"/>
                    </w:rPr>
                    <w:t>е</w:t>
                  </w:r>
                  <w:r w:rsidRPr="00BA2C96">
                    <w:rPr>
                      <w:sz w:val="16"/>
                      <w:szCs w:val="16"/>
                    </w:rPr>
                    <w:t xml:space="preserve"> динамических характеристик.</w:t>
                  </w:r>
                </w:p>
              </w:tc>
            </w:tr>
            <w:tr w:rsidR="000B2105" w:rsidRPr="00BA2C96" w14:paraId="106D0A27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49A10B0A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Г)</w:t>
                  </w:r>
                </w:p>
              </w:tc>
              <w:tc>
                <w:tcPr>
                  <w:tcW w:w="1645" w:type="dxa"/>
                </w:tcPr>
                <w:p w14:paraId="423162E3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Рентгеновская и гамма-дефектоскопия</w:t>
                  </w:r>
                </w:p>
              </w:tc>
              <w:tc>
                <w:tcPr>
                  <w:tcW w:w="3214" w:type="dxa"/>
                </w:tcPr>
                <w:p w14:paraId="7BAB79A6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4) Методы дефектоскопии, использующие электромагнитное излучение высокой энергии (рентгеновское/гамма) для выявления внутренних дефектов.</w:t>
                  </w:r>
                </w:p>
                <w:p w14:paraId="7C66D7AD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lastRenderedPageBreak/>
                    <w:t>Применяются для обнаружения дефектов армирующих элементов внутри железобетона.</w:t>
                  </w:r>
                </w:p>
              </w:tc>
            </w:tr>
            <w:tr w:rsidR="000B2105" w:rsidRPr="00BA2C96" w14:paraId="5BDC1DCA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422B28D9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lastRenderedPageBreak/>
                    <w:t>Д)</w:t>
                  </w:r>
                </w:p>
              </w:tc>
              <w:tc>
                <w:tcPr>
                  <w:tcW w:w="1645" w:type="dxa"/>
                </w:tcPr>
                <w:p w14:paraId="0CCAECE5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Электронная микроскопия</w:t>
                  </w:r>
                </w:p>
              </w:tc>
              <w:tc>
                <w:tcPr>
                  <w:tcW w:w="3214" w:type="dxa"/>
                </w:tcPr>
                <w:p w14:paraId="5FEEBB6C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5) Метод визуализации микроструктур на основе взаимодействия электрона с поверхностью образца.</w:t>
                  </w:r>
                </w:p>
                <w:p w14:paraId="6498FAD8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Позволяет исследовать коррозию арматуры, пористость цементного камня, границы фаз.</w:t>
                  </w:r>
                </w:p>
              </w:tc>
            </w:tr>
            <w:tr w:rsidR="000B2105" w:rsidRPr="00BA2C96" w14:paraId="183177D2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266FA8C0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Е)</w:t>
                  </w:r>
                </w:p>
              </w:tc>
              <w:tc>
                <w:tcPr>
                  <w:tcW w:w="1645" w:type="dxa"/>
                </w:tcPr>
                <w:p w14:paraId="24A9837A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Дифференциально-термический анализ (ДТА)</w:t>
                  </w:r>
                </w:p>
              </w:tc>
              <w:tc>
                <w:tcPr>
                  <w:tcW w:w="3214" w:type="dxa"/>
                </w:tcPr>
                <w:p w14:paraId="16259BDE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6) Метод термического анализа, основанный на измерении разности температур между исследуемым образцом и эталоном при нагреве.</w:t>
                  </w:r>
                </w:p>
                <w:p w14:paraId="3BD93E22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Изучает фазовые превращения, процессы дегидратации, термическую стабильность цементов.</w:t>
                  </w:r>
                </w:p>
              </w:tc>
            </w:tr>
            <w:tr w:rsidR="000B2105" w:rsidRPr="00BA2C96" w14:paraId="4FBAE7D6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3CCE621F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Ж)</w:t>
                  </w:r>
                </w:p>
              </w:tc>
              <w:tc>
                <w:tcPr>
                  <w:tcW w:w="1645" w:type="dxa"/>
                </w:tcPr>
                <w:p w14:paraId="549706E4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Цифровая фотограмметрия и 3D-сканирование</w:t>
                  </w:r>
                </w:p>
              </w:tc>
              <w:tc>
                <w:tcPr>
                  <w:tcW w:w="3214" w:type="dxa"/>
                </w:tcPr>
                <w:p w14:paraId="40F04B8B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7) Методы цифровой фиксации геометрии объекта по фотографиям (фотограмметрия) или с помощью лазера (3D-скан).</w:t>
                  </w:r>
                </w:p>
                <w:p w14:paraId="5D8EF0DB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Позволяют точно отслеживать деформации, смещения, трещинообразование.</w:t>
                  </w:r>
                </w:p>
              </w:tc>
            </w:tr>
            <w:tr w:rsidR="000B2105" w:rsidRPr="00BA2C96" w14:paraId="5E1B5CE7" w14:textId="77777777" w:rsidTr="000B2105">
              <w:trPr>
                <w:jc w:val="center"/>
              </w:trPr>
              <w:tc>
                <w:tcPr>
                  <w:tcW w:w="413" w:type="dxa"/>
                </w:tcPr>
                <w:p w14:paraId="505CD442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З)</w:t>
                  </w:r>
                </w:p>
              </w:tc>
              <w:tc>
                <w:tcPr>
                  <w:tcW w:w="1645" w:type="dxa"/>
                </w:tcPr>
                <w:p w14:paraId="1447C7D0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Тензометрия (в т.ч. волоконно-оптическая)</w:t>
                  </w:r>
                </w:p>
              </w:tc>
              <w:tc>
                <w:tcPr>
                  <w:tcW w:w="3214" w:type="dxa"/>
                </w:tcPr>
                <w:p w14:paraId="20C93641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8) Метод измерения деформаций конструкций под нагрузкой с помощью тензодатчиков, включая оптические.</w:t>
                  </w:r>
                </w:p>
                <w:p w14:paraId="62331E39" w14:textId="77777777" w:rsidR="000B2105" w:rsidRPr="00BA2C96" w:rsidRDefault="000B2105" w:rsidP="009D0950">
                  <w:pPr>
                    <w:framePr w:hSpace="180" w:wrap="around" w:vAnchor="text" w:hAnchor="text" w:y="1"/>
                    <w:contextualSpacing/>
                    <w:suppressOverlap/>
                    <w:rPr>
                      <w:sz w:val="16"/>
                      <w:szCs w:val="16"/>
                    </w:rPr>
                  </w:pPr>
                  <w:r w:rsidRPr="00BA2C96">
                    <w:rPr>
                      <w:sz w:val="16"/>
                      <w:szCs w:val="16"/>
                    </w:rPr>
                    <w:t>Измеряет реальные напряжения и деформации в бетоне и арматуре.</w:t>
                  </w:r>
                </w:p>
              </w:tc>
            </w:tr>
          </w:tbl>
          <w:p w14:paraId="73346A96" w14:textId="4A39D41E" w:rsidR="00431DE8" w:rsidRPr="004F5AB6" w:rsidRDefault="00431DE8" w:rsidP="001175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</w:p>
        </w:tc>
        <w:tc>
          <w:tcPr>
            <w:tcW w:w="2936" w:type="dxa"/>
          </w:tcPr>
          <w:p w14:paraId="3CE9E757" w14:textId="270AB3E8" w:rsidR="00E14D72" w:rsidRPr="004F5AB6" w:rsidRDefault="00606B72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А</w:t>
            </w:r>
            <w:r w:rsidR="00D82592">
              <w:rPr>
                <w:sz w:val="16"/>
                <w:szCs w:val="16"/>
              </w:rPr>
              <w:t>1Б2В3Г4Д5Е6</w:t>
            </w:r>
            <w:r w:rsidR="000B2105">
              <w:rPr>
                <w:sz w:val="16"/>
                <w:szCs w:val="16"/>
              </w:rPr>
              <w:t>Ж7З8</w:t>
            </w:r>
          </w:p>
        </w:tc>
      </w:tr>
      <w:tr w:rsidR="00E14D72" w:rsidRPr="004F5AB6" w14:paraId="51462CA5" w14:textId="77777777" w:rsidTr="003F0068">
        <w:trPr>
          <w:trHeight w:val="704"/>
        </w:trPr>
        <w:tc>
          <w:tcPr>
            <w:tcW w:w="691" w:type="dxa"/>
          </w:tcPr>
          <w:p w14:paraId="48638F43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2E7BD42F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5F87D68E" w14:textId="77777777" w:rsidR="00F61FDE" w:rsidRPr="004F5AB6" w:rsidRDefault="00F61FDE" w:rsidP="00F61FD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41130FD" w14:textId="793EEA5C" w:rsidR="00E14D72" w:rsidRPr="004F5AB6" w:rsidRDefault="00F61FDE" w:rsidP="00F61FDE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А</w:t>
            </w:r>
          </w:p>
        </w:tc>
        <w:tc>
          <w:tcPr>
            <w:tcW w:w="1610" w:type="dxa"/>
          </w:tcPr>
          <w:p w14:paraId="52915DC8" w14:textId="6614C205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74F75682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2DC7B5DF" w14:textId="4FBEA772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1313" w:type="dxa"/>
          </w:tcPr>
          <w:p w14:paraId="6198FB49" w14:textId="58F8D7B9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6D6258D3" w14:textId="77777777" w:rsidR="00E14D72" w:rsidRPr="004F5AB6" w:rsidRDefault="00E14D72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70F68206" w14:textId="42F62DA0" w:rsidR="00E14D72" w:rsidRPr="004F5AB6" w:rsidRDefault="001C7971" w:rsidP="00E14D72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3BE70542" w14:textId="77777777" w:rsidR="00E14D72" w:rsidRPr="004F5AB6" w:rsidRDefault="00E14D72" w:rsidP="00E14D72">
            <w:pPr>
              <w:rPr>
                <w:sz w:val="16"/>
                <w:szCs w:val="16"/>
              </w:rPr>
            </w:pPr>
          </w:p>
          <w:p w14:paraId="44ED001A" w14:textId="7F8CE77B" w:rsidR="00E14D72" w:rsidRPr="004F5AB6" w:rsidRDefault="00E14D72" w:rsidP="00E14D72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="001C7971"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498972B7" w14:textId="77777777" w:rsidR="00DD61B5" w:rsidRDefault="00DD61B5" w:rsidP="001175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DD61B5">
              <w:rPr>
                <w:sz w:val="16"/>
                <w:szCs w:val="16"/>
              </w:rPr>
              <w:t xml:space="preserve">Соотнесите </w:t>
            </w:r>
            <w:r w:rsidRPr="00915EB9">
              <w:rPr>
                <w:i/>
                <w:iCs/>
                <w:sz w:val="16"/>
                <w:szCs w:val="16"/>
              </w:rPr>
              <w:t>представленн</w:t>
            </w:r>
            <w:r w:rsidR="00DE729C" w:rsidRPr="00915EB9">
              <w:rPr>
                <w:i/>
                <w:iCs/>
                <w:sz w:val="16"/>
                <w:szCs w:val="16"/>
              </w:rPr>
              <w:t>ый</w:t>
            </w:r>
            <w:r w:rsidR="00DE729C">
              <w:rPr>
                <w:sz w:val="16"/>
                <w:szCs w:val="16"/>
              </w:rPr>
              <w:t xml:space="preserve"> </w:t>
            </w:r>
            <w:r w:rsidR="00DE729C" w:rsidRPr="00DE729C">
              <w:rPr>
                <w:sz w:val="16"/>
                <w:szCs w:val="16"/>
              </w:rPr>
              <w:t xml:space="preserve">состав работ </w:t>
            </w:r>
            <w:r w:rsidR="004E64E2">
              <w:rPr>
                <w:sz w:val="16"/>
                <w:szCs w:val="16"/>
              </w:rPr>
              <w:t>(</w:t>
            </w:r>
            <w:r w:rsidR="00DE729C" w:rsidRPr="00DE729C">
              <w:rPr>
                <w:sz w:val="16"/>
                <w:szCs w:val="16"/>
              </w:rPr>
              <w:t>и последовательность действий</w:t>
            </w:r>
            <w:r w:rsidR="004E64E2">
              <w:rPr>
                <w:sz w:val="16"/>
                <w:szCs w:val="16"/>
              </w:rPr>
              <w:t>)</w:t>
            </w:r>
            <w:r w:rsidR="00DE729C">
              <w:rPr>
                <w:sz w:val="16"/>
                <w:szCs w:val="16"/>
              </w:rPr>
              <w:t>, которы</w:t>
            </w:r>
            <w:r w:rsidR="004E64E2">
              <w:rPr>
                <w:sz w:val="16"/>
                <w:szCs w:val="16"/>
              </w:rPr>
              <w:t>й</w:t>
            </w:r>
            <w:r w:rsidR="00DE729C">
              <w:rPr>
                <w:sz w:val="16"/>
                <w:szCs w:val="16"/>
              </w:rPr>
              <w:t xml:space="preserve"> выполня</w:t>
            </w:r>
            <w:r w:rsidR="00115302">
              <w:rPr>
                <w:sz w:val="16"/>
                <w:szCs w:val="16"/>
              </w:rPr>
              <w:t>е</w:t>
            </w:r>
            <w:r w:rsidR="00DE729C">
              <w:rPr>
                <w:sz w:val="16"/>
                <w:szCs w:val="16"/>
              </w:rPr>
              <w:t>тся</w:t>
            </w:r>
            <w:r w:rsidR="00115302">
              <w:rPr>
                <w:sz w:val="16"/>
                <w:szCs w:val="16"/>
              </w:rPr>
              <w:t xml:space="preserve"> в</w:t>
            </w:r>
            <w:r w:rsidR="00DE729C">
              <w:rPr>
                <w:sz w:val="16"/>
                <w:szCs w:val="16"/>
              </w:rPr>
              <w:t xml:space="preserve"> </w:t>
            </w:r>
            <w:r w:rsidR="00DE729C" w:rsidRPr="00447453">
              <w:rPr>
                <w:i/>
                <w:iCs/>
                <w:sz w:val="16"/>
                <w:szCs w:val="16"/>
              </w:rPr>
              <w:t>приведенных</w:t>
            </w:r>
            <w:r w:rsidR="00DE729C">
              <w:rPr>
                <w:sz w:val="16"/>
                <w:szCs w:val="16"/>
              </w:rPr>
              <w:t xml:space="preserve"> </w:t>
            </w:r>
            <w:r w:rsidR="00DE729C" w:rsidRPr="00DE729C">
              <w:rPr>
                <w:sz w:val="16"/>
                <w:szCs w:val="16"/>
              </w:rPr>
              <w:t>этап</w:t>
            </w:r>
            <w:r w:rsidR="00DE729C">
              <w:rPr>
                <w:sz w:val="16"/>
                <w:szCs w:val="16"/>
              </w:rPr>
              <w:t>ах</w:t>
            </w:r>
            <w:r w:rsidR="00DE729C" w:rsidRPr="00DE729C">
              <w:rPr>
                <w:sz w:val="16"/>
                <w:szCs w:val="16"/>
              </w:rPr>
              <w:t xml:space="preserve"> обследование строительных конструкций зданий и сооружений</w:t>
            </w:r>
            <w:r w:rsidR="00115302">
              <w:rPr>
                <w:sz w:val="16"/>
                <w:szCs w:val="16"/>
              </w:rPr>
              <w:t>.</w:t>
            </w:r>
          </w:p>
          <w:tbl>
            <w:tblPr>
              <w:tblStyle w:val="a6"/>
              <w:tblW w:w="5427" w:type="dxa"/>
              <w:tblLook w:val="04A0" w:firstRow="1" w:lastRow="0" w:firstColumn="1" w:lastColumn="0" w:noHBand="0" w:noVBand="1"/>
            </w:tblPr>
            <w:tblGrid>
              <w:gridCol w:w="452"/>
              <w:gridCol w:w="1584"/>
              <w:gridCol w:w="3391"/>
            </w:tblGrid>
            <w:tr w:rsidR="00115302" w:rsidRPr="004F5AB6" w14:paraId="3DEBD441" w14:textId="77777777" w:rsidTr="00AC0777">
              <w:tc>
                <w:tcPr>
                  <w:tcW w:w="2014" w:type="dxa"/>
                  <w:gridSpan w:val="2"/>
                  <w:vAlign w:val="center"/>
                </w:tcPr>
                <w:p w14:paraId="6D454643" w14:textId="77777777" w:rsidR="00E23732" w:rsidRDefault="00E2373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С</w:t>
                  </w:r>
                  <w:r w:rsidRPr="00E23732">
                    <w:rPr>
                      <w:iCs/>
                      <w:sz w:val="16"/>
                      <w:szCs w:val="16"/>
                    </w:rPr>
                    <w:t>остав работ</w:t>
                  </w:r>
                </w:p>
                <w:p w14:paraId="26EE8B01" w14:textId="74F81B89" w:rsidR="00115302" w:rsidRPr="004F5AB6" w:rsidRDefault="00E2373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E23732">
                    <w:rPr>
                      <w:iCs/>
                      <w:sz w:val="16"/>
                      <w:szCs w:val="16"/>
                    </w:rPr>
                    <w:t>(и последовательность действий)</w:t>
                  </w:r>
                </w:p>
              </w:tc>
              <w:tc>
                <w:tcPr>
                  <w:tcW w:w="3413" w:type="dxa"/>
                  <w:vAlign w:val="center"/>
                </w:tcPr>
                <w:p w14:paraId="28577337" w14:textId="127F97D8" w:rsidR="00115302" w:rsidRPr="004F5AB6" w:rsidRDefault="00E2373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Э</w:t>
                  </w:r>
                  <w:r w:rsidRPr="00E23732">
                    <w:rPr>
                      <w:iCs/>
                      <w:sz w:val="16"/>
                      <w:szCs w:val="16"/>
                    </w:rPr>
                    <w:t>тап</w:t>
                  </w:r>
                  <w:r>
                    <w:rPr>
                      <w:iCs/>
                      <w:sz w:val="16"/>
                      <w:szCs w:val="16"/>
                    </w:rPr>
                    <w:t>ы</w:t>
                  </w:r>
                  <w:r w:rsidRPr="00E23732">
                    <w:rPr>
                      <w:iCs/>
                      <w:sz w:val="16"/>
                      <w:szCs w:val="16"/>
                    </w:rPr>
                    <w:t xml:space="preserve"> обследование строительных конструкций зданий и сооружений</w:t>
                  </w:r>
                </w:p>
              </w:tc>
            </w:tr>
            <w:tr w:rsidR="00115302" w:rsidRPr="004F5AB6" w14:paraId="4CC49BC3" w14:textId="77777777" w:rsidTr="00AC0777">
              <w:tc>
                <w:tcPr>
                  <w:tcW w:w="453" w:type="dxa"/>
                </w:tcPr>
                <w:p w14:paraId="1B3AA233" w14:textId="77777777" w:rsidR="00115302" w:rsidRPr="004F5AB6" w:rsidRDefault="0011530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А)</w:t>
                  </w:r>
                </w:p>
              </w:tc>
              <w:tc>
                <w:tcPr>
                  <w:tcW w:w="1561" w:type="dxa"/>
                  <w:shd w:val="clear" w:color="auto" w:fill="auto"/>
                </w:tcPr>
                <w:p w14:paraId="482D0881" w14:textId="77777777" w:rsidR="00B60A2F" w:rsidRDefault="00DA44AA" w:rsidP="009D0950">
                  <w:pPr>
                    <w:framePr w:hSpace="180" w:wrap="around" w:vAnchor="text" w:hAnchor="text" w:y="1"/>
                    <w:widowControl w:val="0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A44AA">
                    <w:rPr>
                      <w:iCs/>
                      <w:sz w:val="16"/>
                      <w:szCs w:val="16"/>
                    </w:rPr>
                    <w:t>Подготовка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</w:p>
                <w:p w14:paraId="336D372D" w14:textId="155710D2" w:rsidR="00115302" w:rsidRPr="004F5AB6" w:rsidRDefault="00DA44AA" w:rsidP="009D0950">
                  <w:pPr>
                    <w:framePr w:hSpace="180" w:wrap="around" w:vAnchor="text" w:hAnchor="text" w:y="1"/>
                    <w:widowControl w:val="0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A44AA">
                    <w:rPr>
                      <w:iCs/>
                      <w:sz w:val="16"/>
                      <w:szCs w:val="16"/>
                    </w:rPr>
                    <w:t>к проведению обследования</w:t>
                  </w:r>
                </w:p>
              </w:tc>
              <w:tc>
                <w:tcPr>
                  <w:tcW w:w="3413" w:type="dxa"/>
                </w:tcPr>
                <w:p w14:paraId="2EF83EE3" w14:textId="77777777" w:rsidR="00615FA1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1)</w:t>
                  </w:r>
                </w:p>
                <w:p w14:paraId="5ACBC30F" w14:textId="2FD64D9D" w:rsidR="00615FA1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615FA1">
                    <w:rPr>
                      <w:iCs/>
                      <w:sz w:val="16"/>
                      <w:szCs w:val="16"/>
                    </w:rPr>
                    <w:t>ознакомление с объектом обследования, его объемно-планировочным и конструктивным решением,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615FA1">
                    <w:rPr>
                      <w:iCs/>
                      <w:sz w:val="16"/>
                      <w:szCs w:val="16"/>
                    </w:rPr>
                    <w:t>материалами инженерно-геологических изысканий</w:t>
                  </w:r>
                </w:p>
                <w:p w14:paraId="35A3C140" w14:textId="77777777" w:rsidR="00615FA1" w:rsidRPr="00615FA1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5606EA71" w14:textId="4B6C5621" w:rsidR="00615FA1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615FA1">
                    <w:rPr>
                      <w:iCs/>
                      <w:sz w:val="16"/>
                      <w:szCs w:val="16"/>
                    </w:rPr>
                    <w:t>подбор и анализпроектно-технической документации</w:t>
                  </w:r>
                </w:p>
                <w:p w14:paraId="4D3E95D8" w14:textId="77777777" w:rsidR="00615FA1" w:rsidRPr="00615FA1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6135171D" w14:textId="27895AD4" w:rsidR="00115302" w:rsidRPr="004F5AB6" w:rsidRDefault="00615FA1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615FA1">
                    <w:rPr>
                      <w:iCs/>
                      <w:sz w:val="16"/>
                      <w:szCs w:val="16"/>
                    </w:rPr>
                    <w:t>составление программы работ (при необходимости) на основе полученного от заказчика технического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615FA1">
                    <w:rPr>
                      <w:iCs/>
                      <w:sz w:val="16"/>
                      <w:szCs w:val="16"/>
                    </w:rPr>
                    <w:t>задания. Техническое задание разрабатывается заказчиком или проектной организацией и, возможно, с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615FA1">
                    <w:rPr>
                      <w:iCs/>
                      <w:sz w:val="16"/>
                      <w:szCs w:val="16"/>
                    </w:rPr>
                    <w:t>участием исполнителя обследования. Техническое задание утверждается заказчиком, согласовывается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615FA1">
                    <w:rPr>
                      <w:iCs/>
                      <w:sz w:val="16"/>
                      <w:szCs w:val="16"/>
                    </w:rPr>
                    <w:t>исполнителем и, при необходимости, проектной организацией - разработчиком проекта задания</w:t>
                  </w:r>
                </w:p>
              </w:tc>
            </w:tr>
            <w:tr w:rsidR="00115302" w:rsidRPr="00180434" w14:paraId="364EE0EC" w14:textId="77777777" w:rsidTr="00AC0777">
              <w:tc>
                <w:tcPr>
                  <w:tcW w:w="453" w:type="dxa"/>
                </w:tcPr>
                <w:p w14:paraId="2D9854B8" w14:textId="77777777" w:rsidR="00115302" w:rsidRPr="004F5AB6" w:rsidRDefault="0011530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t>Б)</w:t>
                  </w:r>
                </w:p>
              </w:tc>
              <w:tc>
                <w:tcPr>
                  <w:tcW w:w="1561" w:type="dxa"/>
                </w:tcPr>
                <w:p w14:paraId="1D043F2E" w14:textId="77777777" w:rsidR="00B60A2F" w:rsidRDefault="00DA44A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A44AA">
                    <w:rPr>
                      <w:iCs/>
                      <w:sz w:val="16"/>
                      <w:szCs w:val="16"/>
                    </w:rPr>
                    <w:t>Предварительное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A44AA">
                    <w:rPr>
                      <w:iCs/>
                      <w:sz w:val="16"/>
                      <w:szCs w:val="16"/>
                    </w:rPr>
                    <w:t xml:space="preserve">(визуальное) </w:t>
                  </w:r>
                </w:p>
                <w:p w14:paraId="47F6D842" w14:textId="02AC09E5" w:rsidR="00115302" w:rsidRPr="004F5AB6" w:rsidRDefault="00DA44A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A44AA">
                    <w:rPr>
                      <w:iCs/>
                      <w:sz w:val="16"/>
                      <w:szCs w:val="16"/>
                    </w:rPr>
                    <w:lastRenderedPageBreak/>
                    <w:t>обследование</w:t>
                  </w:r>
                </w:p>
              </w:tc>
              <w:tc>
                <w:tcPr>
                  <w:tcW w:w="3413" w:type="dxa"/>
                </w:tcPr>
                <w:p w14:paraId="4DF700DB" w14:textId="77777777" w:rsidR="0085177F" w:rsidRDefault="0085177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lastRenderedPageBreak/>
                    <w:t>2)</w:t>
                  </w:r>
                </w:p>
                <w:p w14:paraId="63D32568" w14:textId="554C0F2C" w:rsidR="00115302" w:rsidRPr="00180434" w:rsidRDefault="0085177F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- </w:t>
                  </w:r>
                  <w:r w:rsidRPr="0085177F">
                    <w:rPr>
                      <w:sz w:val="16"/>
                      <w:szCs w:val="16"/>
                    </w:rPr>
                    <w:t xml:space="preserve">сплошное визуальное обследование </w:t>
                  </w:r>
                  <w:r w:rsidRPr="0085177F">
                    <w:rPr>
                      <w:sz w:val="16"/>
                      <w:szCs w:val="16"/>
                    </w:rPr>
                    <w:lastRenderedPageBreak/>
                    <w:t>конструкций зданий и выявление дефектов и повреждений по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85177F">
                    <w:rPr>
                      <w:sz w:val="16"/>
                      <w:szCs w:val="16"/>
                    </w:rPr>
                    <w:t>внешним признакам с необходимыми замерами и их фиксация</w:t>
                  </w:r>
                </w:p>
              </w:tc>
            </w:tr>
            <w:tr w:rsidR="00115302" w:rsidRPr="004F5AB6" w14:paraId="18FD06FC" w14:textId="77777777" w:rsidTr="00AC0777">
              <w:tc>
                <w:tcPr>
                  <w:tcW w:w="453" w:type="dxa"/>
                </w:tcPr>
                <w:p w14:paraId="0B1784EB" w14:textId="77777777" w:rsidR="00115302" w:rsidRPr="004F5AB6" w:rsidRDefault="00115302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F5AB6">
                    <w:rPr>
                      <w:iCs/>
                      <w:sz w:val="16"/>
                      <w:szCs w:val="16"/>
                    </w:rPr>
                    <w:lastRenderedPageBreak/>
                    <w:t>В)</w:t>
                  </w:r>
                </w:p>
              </w:tc>
              <w:tc>
                <w:tcPr>
                  <w:tcW w:w="1561" w:type="dxa"/>
                </w:tcPr>
                <w:p w14:paraId="2052F447" w14:textId="7069FB07" w:rsidR="00115302" w:rsidRPr="004F5AB6" w:rsidRDefault="00DA44AA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A44AA">
                    <w:rPr>
                      <w:iCs/>
                      <w:sz w:val="16"/>
                      <w:szCs w:val="16"/>
                    </w:rPr>
                    <w:t>Детальное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A44AA">
                    <w:rPr>
                      <w:iCs/>
                      <w:sz w:val="16"/>
                      <w:szCs w:val="16"/>
                    </w:rPr>
                    <w:t>(инструментальное) обследование</w:t>
                  </w:r>
                </w:p>
              </w:tc>
              <w:tc>
                <w:tcPr>
                  <w:tcW w:w="3413" w:type="dxa"/>
                </w:tcPr>
                <w:p w14:paraId="2CCAFFB9" w14:textId="77777777" w:rsidR="00115302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3)</w:t>
                  </w:r>
                </w:p>
                <w:p w14:paraId="36A4B707" w14:textId="14404F68" w:rsidR="00D138C6" w:rsidRP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D138C6">
                    <w:rPr>
                      <w:iCs/>
                      <w:sz w:val="16"/>
                      <w:szCs w:val="16"/>
                    </w:rPr>
                    <w:t>работы по обмеру необходимых геометрических параметров зданий, конструкций, их элементов и узлов, в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138C6">
                    <w:rPr>
                      <w:iCs/>
                      <w:sz w:val="16"/>
                      <w:szCs w:val="16"/>
                    </w:rPr>
                    <w:t>том числе с применением геодезических приборов</w:t>
                  </w:r>
                </w:p>
                <w:p w14:paraId="4256AF12" w14:textId="77777777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680E62CE" w14:textId="0232FE6F" w:rsidR="00D138C6" w:rsidRP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D138C6">
                    <w:rPr>
                      <w:iCs/>
                      <w:sz w:val="16"/>
                      <w:szCs w:val="16"/>
                    </w:rPr>
                    <w:t>инструментальное определение параметров дефектов и повреждений</w:t>
                  </w:r>
                </w:p>
                <w:p w14:paraId="2A46F7B5" w14:textId="77777777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685C38BD" w14:textId="637960FE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D138C6">
                    <w:rPr>
                      <w:iCs/>
                      <w:sz w:val="16"/>
                      <w:szCs w:val="16"/>
                    </w:rPr>
                    <w:t>определение фактических прочностных характеристик материалов основных несущих конструкций и их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138C6">
                    <w:rPr>
                      <w:iCs/>
                      <w:sz w:val="16"/>
                      <w:szCs w:val="16"/>
                    </w:rPr>
                    <w:t>элементов</w:t>
                  </w:r>
                </w:p>
                <w:p w14:paraId="31515587" w14:textId="77777777" w:rsidR="00D138C6" w:rsidRP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687039B7" w14:textId="1299B1C5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D138C6">
                    <w:rPr>
                      <w:iCs/>
                      <w:sz w:val="16"/>
                      <w:szCs w:val="16"/>
                    </w:rPr>
                    <w:t>измерение параметров эксплуатационной среды, присущей технологическому процессу в здании и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138C6">
                    <w:rPr>
                      <w:iCs/>
                      <w:sz w:val="16"/>
                      <w:szCs w:val="16"/>
                    </w:rPr>
                    <w:t>сооружении</w:t>
                  </w:r>
                </w:p>
                <w:p w14:paraId="6C0A68DA" w14:textId="77777777" w:rsidR="00D138C6" w:rsidRP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56CE6DC0" w14:textId="64D320AE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Pr="00D138C6">
                    <w:rPr>
                      <w:iCs/>
                      <w:sz w:val="16"/>
                      <w:szCs w:val="16"/>
                    </w:rPr>
                    <w:t>определение реальных эксплуатационных нагрузок и воздействий, воспринимаемых обследуемыми</w:t>
                  </w:r>
                  <w:r w:rsidR="0060145C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138C6">
                    <w:rPr>
                      <w:iCs/>
                      <w:sz w:val="16"/>
                      <w:szCs w:val="16"/>
                    </w:rPr>
                    <w:t>конструкциями с учетом влияния деформаций грунтового основания</w:t>
                  </w:r>
                </w:p>
                <w:p w14:paraId="79D0E7AF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48553DFC" w14:textId="5E009381" w:rsid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определение реальной расчетной схемы здания и его отдельных конструкций</w:t>
                  </w:r>
                </w:p>
                <w:p w14:paraId="5727A835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0937C138" w14:textId="5674C877" w:rsid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определение расчетных усилий в несущих конструкциях, воспринимающих</w:t>
                  </w:r>
                  <w:r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эксплуатационные нагрузки</w:t>
                  </w:r>
                </w:p>
                <w:p w14:paraId="27C99467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3AFC3E90" w14:textId="3AA7E7CF" w:rsid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расчет несущей способности конструкций по результатам обследования</w:t>
                  </w:r>
                </w:p>
                <w:p w14:paraId="06EBAB53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79F8DD25" w14:textId="5FD6487E" w:rsid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камеральная обработка и анализ результатов обследования и поверочных расчетов</w:t>
                  </w:r>
                </w:p>
                <w:p w14:paraId="2A453EF1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5B48D58B" w14:textId="491C5ADA" w:rsid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анализ причин появления дефектов и повреждений в конструкциях</w:t>
                  </w:r>
                </w:p>
                <w:p w14:paraId="6C416ED0" w14:textId="77777777" w:rsidR="00ED622B" w:rsidRPr="00D138C6" w:rsidRDefault="00ED622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14350E24" w14:textId="67193A5D" w:rsidR="00D138C6" w:rsidRPr="00D138C6" w:rsidRDefault="00ED622B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-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составление итогового документа (акта, заключения, технического расчета) с выводами по результатам</w:t>
                  </w:r>
                </w:p>
                <w:p w14:paraId="526C29FC" w14:textId="4DE0EE22" w:rsidR="00D138C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138C6">
                    <w:rPr>
                      <w:iCs/>
                      <w:sz w:val="16"/>
                      <w:szCs w:val="16"/>
                    </w:rPr>
                    <w:t>обследования</w:t>
                  </w:r>
                </w:p>
                <w:p w14:paraId="1A469C3C" w14:textId="77777777" w:rsidR="0060145C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  <w:p w14:paraId="1A937726" w14:textId="593B5605" w:rsidR="00D138C6" w:rsidRPr="00D138C6" w:rsidRDefault="0060145C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-</w:t>
                  </w:r>
                  <w:r w:rsidR="00ED622B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="00D138C6" w:rsidRPr="00D138C6">
                    <w:rPr>
                      <w:iCs/>
                      <w:sz w:val="16"/>
                      <w:szCs w:val="16"/>
                    </w:rPr>
                    <w:t>разработка рекомендаций по обеспечению требуемых величин прочности и деформативности</w:t>
                  </w:r>
                </w:p>
                <w:p w14:paraId="29721785" w14:textId="3065DC8A" w:rsidR="00D138C6" w:rsidRPr="004F5AB6" w:rsidRDefault="00D138C6" w:rsidP="009D0950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D138C6">
                    <w:rPr>
                      <w:iCs/>
                      <w:sz w:val="16"/>
                      <w:szCs w:val="16"/>
                    </w:rPr>
                    <w:t>конструкций с рекомендуемой, при необходимости,</w:t>
                  </w:r>
                  <w:r w:rsidR="0060145C">
                    <w:rPr>
                      <w:iCs/>
                      <w:sz w:val="16"/>
                      <w:szCs w:val="16"/>
                    </w:rPr>
                    <w:t xml:space="preserve"> </w:t>
                  </w:r>
                  <w:r w:rsidRPr="00D138C6">
                    <w:rPr>
                      <w:iCs/>
                      <w:sz w:val="16"/>
                      <w:szCs w:val="16"/>
                    </w:rPr>
                    <w:t>последовательностью выполнения работ</w:t>
                  </w:r>
                </w:p>
              </w:tc>
            </w:tr>
          </w:tbl>
          <w:p w14:paraId="5329C474" w14:textId="3F55617B" w:rsidR="00115302" w:rsidRPr="004F5AB6" w:rsidRDefault="00115302" w:rsidP="001175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</w:p>
        </w:tc>
        <w:tc>
          <w:tcPr>
            <w:tcW w:w="2936" w:type="dxa"/>
          </w:tcPr>
          <w:p w14:paraId="04627C46" w14:textId="1FFB1B98" w:rsidR="00E14D72" w:rsidRPr="004F5AB6" w:rsidRDefault="0085177F" w:rsidP="00C22002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А1Б2В3</w:t>
            </w:r>
          </w:p>
        </w:tc>
      </w:tr>
      <w:tr w:rsidR="00015336" w:rsidRPr="00384A02" w14:paraId="29DC15AC" w14:textId="77777777" w:rsidTr="00D3646C">
        <w:trPr>
          <w:trHeight w:val="57"/>
        </w:trPr>
        <w:tc>
          <w:tcPr>
            <w:tcW w:w="691" w:type="dxa"/>
          </w:tcPr>
          <w:p w14:paraId="76DAD945" w14:textId="12955721" w:rsidR="00015336" w:rsidRPr="004F5AB6" w:rsidRDefault="00015336" w:rsidP="00015336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44CE20F4" w14:textId="77777777" w:rsidR="00015336" w:rsidRPr="004F5AB6" w:rsidRDefault="00015336" w:rsidP="00015336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2D31845" w14:textId="77777777" w:rsidR="00015336" w:rsidRPr="004F5AB6" w:rsidRDefault="00015336" w:rsidP="00015336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07A5B255" w14:textId="4B52BC8E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ОПК-4: Способен выполнять проектирование и </w:t>
            </w:r>
            <w:r w:rsidRPr="004F5AB6">
              <w:rPr>
                <w:sz w:val="16"/>
                <w:szCs w:val="16"/>
              </w:rPr>
              <w:lastRenderedPageBreak/>
              <w:t>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40187A50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ОПК-4.5</w:t>
            </w:r>
          </w:p>
          <w:p w14:paraId="60522602" w14:textId="06192A08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Определяет основные </w:t>
            </w:r>
            <w:r w:rsidRPr="004F5AB6">
              <w:rPr>
                <w:sz w:val="16"/>
                <w:szCs w:val="16"/>
              </w:rPr>
              <w:lastRenderedPageBreak/>
              <w:t>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7786B23C" w14:textId="0E6E15A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Б1.О.26</w:t>
            </w:r>
            <w:r w:rsidRPr="004F5AB6">
              <w:rPr>
                <w:sz w:val="16"/>
                <w:szCs w:val="16"/>
              </w:rPr>
              <w:br/>
              <w:t xml:space="preserve">Строительные конструкции и </w:t>
            </w:r>
            <w:r w:rsidRPr="004F5AB6">
              <w:rPr>
                <w:sz w:val="16"/>
                <w:szCs w:val="16"/>
              </w:rPr>
              <w:lastRenderedPageBreak/>
              <w:t>архитектура транспортных сооружений</w:t>
            </w:r>
          </w:p>
        </w:tc>
        <w:tc>
          <w:tcPr>
            <w:tcW w:w="1718" w:type="dxa"/>
          </w:tcPr>
          <w:p w14:paraId="3041699B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587D3327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теоретические сведения об </w:t>
            </w:r>
            <w:r w:rsidRPr="004F5AB6">
              <w:rPr>
                <w:sz w:val="16"/>
                <w:szCs w:val="16"/>
              </w:rPr>
              <w:lastRenderedPageBreak/>
              <w:t>архитектуре зданий и сооружений; историю развития архитектуры, общие правила архитектурного проектирования;</w:t>
            </w:r>
          </w:p>
          <w:p w14:paraId="562042D2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56F5FAA9" w14:textId="2EB06275" w:rsidR="00015336" w:rsidRPr="004F5AB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60FDAFA8" w14:textId="3C10B9A5" w:rsidR="007D53AC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844C8B">
              <w:rPr>
                <w:iCs/>
                <w:sz w:val="16"/>
                <w:szCs w:val="16"/>
              </w:rPr>
              <w:lastRenderedPageBreak/>
              <w:t xml:space="preserve">Укажите верную </w:t>
            </w:r>
            <w:r w:rsidR="00341E29" w:rsidRPr="00341E29">
              <w:rPr>
                <w:iCs/>
                <w:sz w:val="16"/>
                <w:szCs w:val="16"/>
              </w:rPr>
              <w:t>последовательность кладки арочных перемычек</w:t>
            </w:r>
          </w:p>
          <w:p w14:paraId="50B9909B" w14:textId="79ED5B61" w:rsidR="00844C8B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</w:p>
          <w:p w14:paraId="21D7869C" w14:textId="65C7012D" w:rsidR="00844C8B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1)</w:t>
            </w:r>
            <w:r w:rsidR="00341E29" w:rsidRPr="0072226E">
              <w:rPr>
                <w:iCs/>
                <w:sz w:val="16"/>
                <w:szCs w:val="16"/>
              </w:rPr>
              <w:t xml:space="preserve"> Разметка арки</w:t>
            </w:r>
          </w:p>
          <w:p w14:paraId="7F82187C" w14:textId="3574E059" w:rsidR="00844C8B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>2)</w:t>
            </w:r>
            <w:r w:rsidR="00341E29" w:rsidRPr="0072226E">
              <w:rPr>
                <w:iCs/>
                <w:sz w:val="16"/>
                <w:szCs w:val="16"/>
              </w:rPr>
              <w:t xml:space="preserve"> Установка центра (опалубки)</w:t>
            </w:r>
          </w:p>
          <w:p w14:paraId="38115069" w14:textId="6EC23319" w:rsidR="00844C8B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3)</w:t>
            </w:r>
            <w:r w:rsidR="00341E29" w:rsidRPr="0072226E">
              <w:rPr>
                <w:iCs/>
                <w:sz w:val="16"/>
                <w:szCs w:val="16"/>
              </w:rPr>
              <w:t xml:space="preserve"> Укладка опорных участков</w:t>
            </w:r>
          </w:p>
          <w:p w14:paraId="2DD3C352" w14:textId="1D78DBF1" w:rsidR="00844C8B" w:rsidRPr="0072226E" w:rsidRDefault="00844C8B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4)</w:t>
            </w:r>
            <w:r w:rsidR="00341E29" w:rsidRPr="0072226E">
              <w:rPr>
                <w:iCs/>
                <w:sz w:val="16"/>
                <w:szCs w:val="16"/>
              </w:rPr>
              <w:t xml:space="preserve"> Начало кладки от пят</w:t>
            </w:r>
          </w:p>
          <w:p w14:paraId="409A67E5" w14:textId="11CFF044" w:rsidR="00341E29" w:rsidRPr="0072226E" w:rsidRDefault="00341E29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72226E">
              <w:rPr>
                <w:iCs/>
                <w:sz w:val="16"/>
                <w:szCs w:val="16"/>
              </w:rPr>
              <w:t>5) Кладка к замковому камню</w:t>
            </w:r>
          </w:p>
          <w:p w14:paraId="71412363" w14:textId="5B2B2812" w:rsidR="00341E29" w:rsidRPr="0072226E" w:rsidRDefault="00341E29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72226E">
              <w:rPr>
                <w:iCs/>
                <w:sz w:val="16"/>
                <w:szCs w:val="16"/>
              </w:rPr>
              <w:t>6) Подгонка клиновидных элементов</w:t>
            </w:r>
          </w:p>
          <w:p w14:paraId="21AD10EF" w14:textId="434E57A6" w:rsidR="00341E29" w:rsidRPr="0072226E" w:rsidRDefault="00341E29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72226E">
              <w:rPr>
                <w:iCs/>
                <w:sz w:val="16"/>
                <w:szCs w:val="16"/>
              </w:rPr>
              <w:t>7)</w:t>
            </w:r>
            <w:r w:rsidR="0072226E" w:rsidRPr="0072226E">
              <w:rPr>
                <w:iCs/>
                <w:sz w:val="16"/>
                <w:szCs w:val="16"/>
              </w:rPr>
              <w:t xml:space="preserve"> Замковый камень</w:t>
            </w:r>
          </w:p>
          <w:p w14:paraId="2F855AD7" w14:textId="6B34EDFB" w:rsidR="0072226E" w:rsidRPr="0072226E" w:rsidRDefault="0072226E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72226E">
              <w:rPr>
                <w:iCs/>
                <w:sz w:val="16"/>
                <w:szCs w:val="16"/>
              </w:rPr>
              <w:t>8) Выдержка</w:t>
            </w:r>
          </w:p>
          <w:p w14:paraId="689AB350" w14:textId="4FBCD74E" w:rsidR="0072226E" w:rsidRPr="0072226E" w:rsidRDefault="0072226E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 w:rsidRPr="0072226E">
              <w:rPr>
                <w:iCs/>
                <w:sz w:val="16"/>
                <w:szCs w:val="16"/>
              </w:rPr>
              <w:t>9) Разборка центра</w:t>
            </w:r>
          </w:p>
          <w:p w14:paraId="1A9CACBF" w14:textId="72B646E6" w:rsidR="0072226E" w:rsidRDefault="0072226E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10)</w:t>
            </w:r>
            <w:r w:rsidRPr="0072226E">
              <w:rPr>
                <w:iCs/>
                <w:sz w:val="16"/>
                <w:szCs w:val="16"/>
              </w:rPr>
              <w:t xml:space="preserve"> Заделка швов и отделка</w:t>
            </w:r>
          </w:p>
          <w:p w14:paraId="55CAD413" w14:textId="77777777" w:rsidR="009E7B38" w:rsidRDefault="009E7B38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2830" w:type="dxa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B54244" w:rsidRPr="0072226E" w14:paraId="3F91ACDA" w14:textId="39118614" w:rsidTr="00AC0777">
              <w:trPr>
                <w:trHeight w:val="263"/>
              </w:trPr>
              <w:tc>
                <w:tcPr>
                  <w:tcW w:w="283" w:type="dxa"/>
                </w:tcPr>
                <w:p w14:paraId="4D482AFF" w14:textId="77777777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64A65446" w14:textId="77777777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5BFBE0E3" w14:textId="77777777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68EF4E09" w14:textId="77777777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7900FA5A" w14:textId="77777777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04017A5D" w14:textId="3A736BF2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51937A94" w14:textId="28A60458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128EB1FC" w14:textId="60D474D8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06855E06" w14:textId="52A156E0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</w:tcPr>
                <w:p w14:paraId="70516E27" w14:textId="2BF58F40" w:rsidR="00B54244" w:rsidRPr="0072226E" w:rsidRDefault="00B54244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</w:tr>
          </w:tbl>
          <w:p w14:paraId="24FCE2DA" w14:textId="13472244" w:rsidR="00384A02" w:rsidRPr="00384A02" w:rsidRDefault="00384A02" w:rsidP="001175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6C5507FF" w14:textId="77777777" w:rsidR="00015336" w:rsidRDefault="0001533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5000" w:type="pct"/>
              <w:tblLook w:val="04A0" w:firstRow="1" w:lastRow="0" w:firstColumn="1" w:lastColumn="0" w:noHBand="0" w:noVBand="1"/>
            </w:tblPr>
            <w:tblGrid>
              <w:gridCol w:w="266"/>
              <w:gridCol w:w="266"/>
              <w:gridCol w:w="266"/>
              <w:gridCol w:w="266"/>
              <w:gridCol w:w="266"/>
              <w:gridCol w:w="266"/>
              <w:gridCol w:w="266"/>
              <w:gridCol w:w="266"/>
              <w:gridCol w:w="266"/>
              <w:gridCol w:w="316"/>
            </w:tblGrid>
            <w:tr w:rsidR="00AC0777" w:rsidRPr="00B54244" w14:paraId="675E4E60" w14:textId="77777777" w:rsidTr="00EB2A1D">
              <w:trPr>
                <w:trHeight w:val="241"/>
              </w:trPr>
              <w:tc>
                <w:tcPr>
                  <w:tcW w:w="491" w:type="pct"/>
                  <w:vAlign w:val="center"/>
                </w:tcPr>
                <w:p w14:paraId="7A3407EE" w14:textId="3D612486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491" w:type="pct"/>
                  <w:vAlign w:val="center"/>
                </w:tcPr>
                <w:p w14:paraId="39212268" w14:textId="52C30C69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491" w:type="pct"/>
                  <w:vAlign w:val="center"/>
                </w:tcPr>
                <w:p w14:paraId="4731CDD1" w14:textId="1FBFE8EB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491" w:type="pct"/>
                  <w:vAlign w:val="center"/>
                </w:tcPr>
                <w:p w14:paraId="5CB1A331" w14:textId="205751DF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491" w:type="pct"/>
                  <w:vAlign w:val="center"/>
                </w:tcPr>
                <w:p w14:paraId="25CE6798" w14:textId="50EC8AF6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  <w:tc>
                <w:tcPr>
                  <w:tcW w:w="491" w:type="pct"/>
                  <w:vAlign w:val="center"/>
                </w:tcPr>
                <w:p w14:paraId="7A68EF0F" w14:textId="1D9BECFD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6</w:t>
                  </w:r>
                </w:p>
              </w:tc>
              <w:tc>
                <w:tcPr>
                  <w:tcW w:w="491" w:type="pct"/>
                  <w:vAlign w:val="center"/>
                </w:tcPr>
                <w:p w14:paraId="26A7FF2C" w14:textId="01DF75CA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7</w:t>
                  </w:r>
                </w:p>
              </w:tc>
              <w:tc>
                <w:tcPr>
                  <w:tcW w:w="491" w:type="pct"/>
                  <w:vAlign w:val="center"/>
                </w:tcPr>
                <w:p w14:paraId="15F5040B" w14:textId="74B66B9F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8</w:t>
                  </w:r>
                </w:p>
              </w:tc>
              <w:tc>
                <w:tcPr>
                  <w:tcW w:w="491" w:type="pct"/>
                  <w:vAlign w:val="center"/>
                </w:tcPr>
                <w:p w14:paraId="73A8D14A" w14:textId="154B972C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9</w:t>
                  </w:r>
                </w:p>
              </w:tc>
              <w:tc>
                <w:tcPr>
                  <w:tcW w:w="583" w:type="pct"/>
                  <w:vAlign w:val="center"/>
                </w:tcPr>
                <w:p w14:paraId="2E720609" w14:textId="7E174E89" w:rsidR="00B54244" w:rsidRPr="00B54244" w:rsidRDefault="00AC0777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10</w:t>
                  </w:r>
                </w:p>
              </w:tc>
            </w:tr>
          </w:tbl>
          <w:p w14:paraId="25B4F307" w14:textId="6EA5DE7B" w:rsidR="00384A02" w:rsidRPr="00384A02" w:rsidRDefault="00384A02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</w:tr>
      <w:tr w:rsidR="00015336" w:rsidRPr="00384A02" w14:paraId="3B056B30" w14:textId="77777777" w:rsidTr="00D3646C">
        <w:trPr>
          <w:trHeight w:val="57"/>
        </w:trPr>
        <w:tc>
          <w:tcPr>
            <w:tcW w:w="691" w:type="dxa"/>
          </w:tcPr>
          <w:p w14:paraId="75A0ACAB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300D01A6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ABAA277" w14:textId="7E051BF0" w:rsidR="00015336" w:rsidRPr="004F5AB6" w:rsidRDefault="00D53D6C" w:rsidP="00D53D6C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74F779A2" w14:textId="3FBDF91F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760AF333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550223DA" w14:textId="1D20DCAC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4E264088" w14:textId="10BE70C1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74F84D6A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74BEC946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563C86AD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2C866F2F" w14:textId="6B078B9D" w:rsidR="00015336" w:rsidRPr="004F5AB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500DE130" w14:textId="77777777" w:rsidR="00015336" w:rsidRPr="00F27420" w:rsidRDefault="001809A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Укажите верную последовательность этапов проектирования конструкций железобетонных (КЖ)</w:t>
            </w:r>
          </w:p>
          <w:p w14:paraId="66FDDB31" w14:textId="77777777" w:rsidR="001809AC" w:rsidRPr="00F27420" w:rsidRDefault="001809A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  <w:p w14:paraId="7E966EFF" w14:textId="3D51506E" w:rsidR="001809AC" w:rsidRPr="00F27420" w:rsidRDefault="001809A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1) Сбор исходных данных</w:t>
            </w:r>
          </w:p>
          <w:p w14:paraId="548703F3" w14:textId="77777777" w:rsidR="001809AC" w:rsidRPr="00F27420" w:rsidRDefault="001809A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2) Выбор типа железобетонных конструкций</w:t>
            </w:r>
          </w:p>
          <w:p w14:paraId="73C08167" w14:textId="77777777" w:rsidR="00AD360C" w:rsidRPr="00F27420" w:rsidRDefault="00AD360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3) Расчет конструкций</w:t>
            </w:r>
          </w:p>
          <w:p w14:paraId="236B9352" w14:textId="77777777" w:rsidR="00AD360C" w:rsidRPr="00F27420" w:rsidRDefault="00AD360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4) Разработка схем армирования</w:t>
            </w:r>
          </w:p>
          <w:p w14:paraId="54BE16FE" w14:textId="77777777" w:rsidR="00AD360C" w:rsidRPr="00F27420" w:rsidRDefault="00AD360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5) Создание рабочих чертежей</w:t>
            </w:r>
          </w:p>
          <w:p w14:paraId="37A3DE2F" w14:textId="77777777" w:rsidR="00AD360C" w:rsidRPr="00F27420" w:rsidRDefault="00AD360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6) Утверждение проектной документации</w:t>
            </w:r>
          </w:p>
          <w:p w14:paraId="3C4C1227" w14:textId="77777777" w:rsidR="00AD360C" w:rsidRDefault="00AD360C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F27420">
              <w:rPr>
                <w:rStyle w:val="ae"/>
                <w:b w:val="0"/>
                <w:bCs w:val="0"/>
                <w:iCs/>
                <w:sz w:val="16"/>
                <w:szCs w:val="16"/>
              </w:rPr>
              <w:t>7) Авторский надзор</w:t>
            </w:r>
          </w:p>
          <w:p w14:paraId="23F2054D" w14:textId="77777777" w:rsidR="00F27420" w:rsidRDefault="00F27420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  <w:tbl>
            <w:tblPr>
              <w:tblStyle w:val="a6"/>
              <w:tblW w:w="1825" w:type="pct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F27420" w:rsidRPr="006446B8" w14:paraId="1739AEC5" w14:textId="77777777" w:rsidTr="00F27420">
              <w:trPr>
                <w:trHeight w:val="241"/>
              </w:trPr>
              <w:tc>
                <w:tcPr>
                  <w:tcW w:w="714" w:type="pct"/>
                  <w:vAlign w:val="center"/>
                </w:tcPr>
                <w:p w14:paraId="16C21B30" w14:textId="370DE668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2F99CD77" w14:textId="500A528E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3A6C1D95" w14:textId="3A830958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60B79E51" w14:textId="0D8B77E3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7F41644F" w14:textId="651FBC66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0AB23791" w14:textId="7FB1DAB1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714" w:type="pct"/>
                  <w:vAlign w:val="center"/>
                </w:tcPr>
                <w:p w14:paraId="720A7BBB" w14:textId="7F5875F3" w:rsidR="00F27420" w:rsidRPr="006446B8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</w:p>
              </w:tc>
            </w:tr>
          </w:tbl>
          <w:p w14:paraId="3C642661" w14:textId="4D612C6C" w:rsidR="00F27420" w:rsidRPr="00384A02" w:rsidRDefault="00F27420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260DA1F5" w14:textId="77777777" w:rsidR="00015336" w:rsidRDefault="00015336" w:rsidP="00C220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5000" w:type="pct"/>
              <w:tblLook w:val="04A0" w:firstRow="1" w:lastRow="0" w:firstColumn="1" w:lastColumn="0" w:noHBand="0" w:noVBand="1"/>
            </w:tblPr>
            <w:tblGrid>
              <w:gridCol w:w="388"/>
              <w:gridCol w:w="387"/>
              <w:gridCol w:w="387"/>
              <w:gridCol w:w="387"/>
              <w:gridCol w:w="387"/>
              <w:gridCol w:w="387"/>
              <w:gridCol w:w="387"/>
            </w:tblGrid>
            <w:tr w:rsidR="00F27420" w:rsidRPr="00B54244" w14:paraId="1995FBD1" w14:textId="77777777" w:rsidTr="002933AB">
              <w:trPr>
                <w:trHeight w:val="241"/>
              </w:trPr>
              <w:tc>
                <w:tcPr>
                  <w:tcW w:w="500" w:type="pct"/>
                  <w:vAlign w:val="center"/>
                </w:tcPr>
                <w:p w14:paraId="740B084C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500" w:type="pct"/>
                  <w:vAlign w:val="center"/>
                </w:tcPr>
                <w:p w14:paraId="664A32B5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500" w:type="pct"/>
                  <w:vAlign w:val="center"/>
                </w:tcPr>
                <w:p w14:paraId="4788478F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500" w:type="pct"/>
                  <w:vAlign w:val="center"/>
                </w:tcPr>
                <w:p w14:paraId="522E11D0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500" w:type="pct"/>
                  <w:vAlign w:val="center"/>
                </w:tcPr>
                <w:p w14:paraId="4C6E42BC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  <w:tc>
                <w:tcPr>
                  <w:tcW w:w="500" w:type="pct"/>
                  <w:vAlign w:val="center"/>
                </w:tcPr>
                <w:p w14:paraId="3D030EE6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6</w:t>
                  </w:r>
                </w:p>
              </w:tc>
              <w:tc>
                <w:tcPr>
                  <w:tcW w:w="500" w:type="pct"/>
                  <w:vAlign w:val="center"/>
                </w:tcPr>
                <w:p w14:paraId="395F56E9" w14:textId="77777777" w:rsidR="00F27420" w:rsidRPr="00B54244" w:rsidRDefault="00F27420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7</w:t>
                  </w:r>
                </w:p>
              </w:tc>
            </w:tr>
          </w:tbl>
          <w:p w14:paraId="69213BF1" w14:textId="7C716A72" w:rsidR="00F27420" w:rsidRPr="00384A02" w:rsidRDefault="00F27420" w:rsidP="00C22002">
            <w:pPr>
              <w:widowControl w:val="0"/>
              <w:contextualSpacing/>
              <w:jc w:val="both"/>
              <w:rPr>
                <w:iCs/>
                <w:sz w:val="16"/>
                <w:szCs w:val="16"/>
              </w:rPr>
            </w:pPr>
          </w:p>
        </w:tc>
      </w:tr>
      <w:tr w:rsidR="00015336" w:rsidRPr="00384A02" w14:paraId="6083C6C4" w14:textId="77777777" w:rsidTr="00D3646C">
        <w:trPr>
          <w:trHeight w:val="57"/>
        </w:trPr>
        <w:tc>
          <w:tcPr>
            <w:tcW w:w="691" w:type="dxa"/>
          </w:tcPr>
          <w:p w14:paraId="116C0D22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79409A67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12B01601" w14:textId="3E706571" w:rsidR="00015336" w:rsidRPr="004F5AB6" w:rsidRDefault="00D53D6C" w:rsidP="00D53D6C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0848EC60" w14:textId="1B83EE0A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2F4FAD9B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70A0C157" w14:textId="1EC3E116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622615B9" w14:textId="5B9ED14C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76D0354F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2C9A1CB3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2F4BC264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6A1C426E" w14:textId="086D351F" w:rsidR="00015336" w:rsidRPr="004F5AB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 xml:space="preserve">выбирать </w:t>
            </w:r>
            <w:r w:rsidRPr="004F5AB6">
              <w:rPr>
                <w:sz w:val="16"/>
                <w:szCs w:val="16"/>
              </w:rPr>
              <w:lastRenderedPageBreak/>
              <w:t>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</w:tcPr>
          <w:p w14:paraId="1B665DD1" w14:textId="5DCE08F7" w:rsidR="00791B69" w:rsidRPr="00B761BD" w:rsidRDefault="00791B69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lastRenderedPageBreak/>
              <w:t>Укажите верную последовательность расчета железобетонной балки по предельным состояниям первой группы</w:t>
            </w:r>
          </w:p>
          <w:p w14:paraId="1249209E" w14:textId="77777777" w:rsidR="00CB0604" w:rsidRPr="00B761BD" w:rsidRDefault="00791B69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1)</w:t>
            </w:r>
            <w:r w:rsidR="004B3024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Исходные данные (геометрические характеристики балки;</w:t>
            </w:r>
            <w:r w:rsidR="00CB0604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класс бетона; класс арматуры; с</w:t>
            </w:r>
            <w:r w:rsidR="00CB0604" w:rsidRPr="00B761BD">
              <w:rPr>
                <w:rStyle w:val="ae"/>
                <w:b w:val="0"/>
                <w:bCs w:val="0"/>
                <w:sz w:val="16"/>
                <w:szCs w:val="16"/>
              </w:rPr>
              <w:t>хема армирования; характер и параметры нагрузки</w:t>
            </w:r>
            <w:r w:rsidR="004B3024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7C22895C" w14:textId="790C370B" w:rsidR="00CB0604" w:rsidRPr="00B761BD" w:rsidRDefault="00CB0604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2) Приведение нагрузок к 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тным (учитываются коэффициенты над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жности по нагрузке)</w:t>
            </w:r>
          </w:p>
          <w:p w14:paraId="5CD460AD" w14:textId="33E0F76A" w:rsidR="00CB0604" w:rsidRPr="00B761BD" w:rsidRDefault="00CB0604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3</w:t>
            </w:r>
            <w:r w:rsidR="00DE3704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) Определение 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="00DE3704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тных усилий (по схеме балки (например, балка на двух опорах))</w:t>
            </w:r>
          </w:p>
          <w:p w14:paraId="143FF6E0" w14:textId="512D9CFF" w:rsidR="00DE3704" w:rsidRPr="00B761BD" w:rsidRDefault="00DE3704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4) 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т рабочей высоты сечения</w:t>
            </w:r>
          </w:p>
          <w:p w14:paraId="0550B66E" w14:textId="77777777" w:rsidR="00CB0604" w:rsidRPr="00B761BD" w:rsidRDefault="00DE3704" w:rsidP="00117502">
            <w:pPr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5)</w:t>
            </w:r>
            <w:r w:rsidR="00B761BD"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Проверка прочности нормального сечения (на изгиб) (используется предельное состояние изгиба; подбор или проверка площади арматуры)</w:t>
            </w:r>
          </w:p>
          <w:p w14:paraId="4324AD35" w14:textId="77777777" w:rsidR="00B761BD" w:rsidRDefault="00B761BD" w:rsidP="00117502">
            <w:pPr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6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  <w:r w:rsid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A45D80" w:rsidRPr="00A45D80">
              <w:rPr>
                <w:rStyle w:val="ae"/>
                <w:b w:val="0"/>
                <w:bCs w:val="0"/>
                <w:iCs/>
                <w:sz w:val="16"/>
                <w:szCs w:val="16"/>
              </w:rPr>
              <w:t>Проверка поперечной силы (наклонного сечения)</w:t>
            </w:r>
            <w:r w:rsid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(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р</w:t>
            </w:r>
            <w:r w:rsidR="001233F7" w:rsidRP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>асс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ч</w:t>
            </w:r>
            <w:r w:rsidR="001233F7" w:rsidRP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>и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тывается</w:t>
            </w:r>
            <w:r w:rsidR="00BF5663" w:rsidRP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поперечн</w:t>
            </w:r>
            <w:r w:rsid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>а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я</w:t>
            </w:r>
            <w:r w:rsidR="00BF5663" w:rsidRP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сил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а</w:t>
            </w:r>
            <w:r w:rsid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и о</w:t>
            </w:r>
            <w:r w:rsidR="00BF5663" w:rsidRPr="00BF5663">
              <w:rPr>
                <w:rStyle w:val="ae"/>
                <w:b w:val="0"/>
                <w:bCs w:val="0"/>
                <w:iCs/>
                <w:sz w:val="16"/>
                <w:szCs w:val="16"/>
              </w:rPr>
              <w:t>пределяется несущая способность бетона и поперечной арматуры</w:t>
            </w:r>
            <w:r w:rsid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018D3F75" w14:textId="77777777" w:rsidR="001233F7" w:rsidRDefault="001233F7" w:rsidP="00117502">
            <w:pPr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lastRenderedPageBreak/>
              <w:t>7) П</w:t>
            </w:r>
            <w:r w:rsidRP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роверка конструктивных требований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(м</w:t>
            </w:r>
            <w:r w:rsidRP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инимальное армирование;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р</w:t>
            </w:r>
            <w:r w:rsidRP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асстояние между прутьями;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у</w:t>
            </w:r>
            <w:r w:rsidRP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словия анкеровки арматуры;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т</w:t>
            </w:r>
            <w:r w:rsidRPr="001233F7">
              <w:rPr>
                <w:rStyle w:val="ae"/>
                <w:b w:val="0"/>
                <w:bCs w:val="0"/>
                <w:iCs/>
                <w:sz w:val="16"/>
                <w:szCs w:val="16"/>
              </w:rPr>
              <w:t>ребования к хомутам и защитному слою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3E48EABF" w14:textId="77777777" w:rsidR="001233F7" w:rsidRDefault="001233F7" w:rsidP="00117502">
            <w:pPr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8)</w:t>
            </w:r>
            <w:r w:rsidR="002B407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2B4076" w:rsidRPr="002B4076">
              <w:rPr>
                <w:rStyle w:val="ae"/>
                <w:b w:val="0"/>
                <w:bCs w:val="0"/>
                <w:iCs/>
                <w:sz w:val="16"/>
                <w:szCs w:val="16"/>
              </w:rPr>
              <w:t>Устойчивость сечения и узлов (если необходимо)</w:t>
            </w:r>
          </w:p>
          <w:tbl>
            <w:tblPr>
              <w:tblStyle w:val="a6"/>
              <w:tblW w:w="2086" w:type="pct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2B4076" w:rsidRPr="00B54244" w14:paraId="0F6F10C9" w14:textId="77777777" w:rsidTr="002B4076">
              <w:trPr>
                <w:trHeight w:val="241"/>
              </w:trPr>
              <w:tc>
                <w:tcPr>
                  <w:tcW w:w="625" w:type="pct"/>
                  <w:vAlign w:val="center"/>
                </w:tcPr>
                <w:p w14:paraId="0E6286B1" w14:textId="0941A040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4D5FDF4" w14:textId="6CF189D5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507C68AF" w14:textId="2F0EFC4B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4FC8E2E8" w14:textId="1062882E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68B5B63F" w14:textId="6C18D9A5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E1D722B" w14:textId="10DF930B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6AB1A8F2" w14:textId="1B471439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3CAB3723" w14:textId="1F18F3A0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</w:tr>
          </w:tbl>
          <w:p w14:paraId="592D6933" w14:textId="23E90A9D" w:rsidR="002B4076" w:rsidRPr="00B761BD" w:rsidRDefault="002B4076" w:rsidP="00117502">
            <w:pPr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5A08AFB1" w14:textId="77777777" w:rsidR="00015336" w:rsidRDefault="0001533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5000" w:type="pct"/>
              <w:tblLook w:val="04A0" w:firstRow="1" w:lastRow="0" w:firstColumn="1" w:lastColumn="0" w:noHBand="0" w:noVBand="1"/>
            </w:tblPr>
            <w:tblGrid>
              <w:gridCol w:w="338"/>
              <w:gridCol w:w="338"/>
              <w:gridCol w:w="339"/>
              <w:gridCol w:w="339"/>
              <w:gridCol w:w="339"/>
              <w:gridCol w:w="339"/>
              <w:gridCol w:w="339"/>
              <w:gridCol w:w="339"/>
            </w:tblGrid>
            <w:tr w:rsidR="002B4076" w:rsidRPr="00B54244" w14:paraId="2E25BD7C" w14:textId="77777777" w:rsidTr="0081422F">
              <w:trPr>
                <w:trHeight w:val="241"/>
              </w:trPr>
              <w:tc>
                <w:tcPr>
                  <w:tcW w:w="500" w:type="pct"/>
                  <w:vAlign w:val="center"/>
                </w:tcPr>
                <w:p w14:paraId="1A48EF2C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500" w:type="pct"/>
                  <w:vAlign w:val="center"/>
                </w:tcPr>
                <w:p w14:paraId="7B0C3B9B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500" w:type="pct"/>
                  <w:vAlign w:val="center"/>
                </w:tcPr>
                <w:p w14:paraId="1F57943C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500" w:type="pct"/>
                  <w:vAlign w:val="center"/>
                </w:tcPr>
                <w:p w14:paraId="7DDE7D10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500" w:type="pct"/>
                  <w:vAlign w:val="center"/>
                </w:tcPr>
                <w:p w14:paraId="5B70C2A6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  <w:tc>
                <w:tcPr>
                  <w:tcW w:w="500" w:type="pct"/>
                  <w:vAlign w:val="center"/>
                </w:tcPr>
                <w:p w14:paraId="0FE8539E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6</w:t>
                  </w:r>
                </w:p>
              </w:tc>
              <w:tc>
                <w:tcPr>
                  <w:tcW w:w="500" w:type="pct"/>
                  <w:vAlign w:val="center"/>
                </w:tcPr>
                <w:p w14:paraId="5EDC8ACB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7</w:t>
                  </w:r>
                </w:p>
              </w:tc>
              <w:tc>
                <w:tcPr>
                  <w:tcW w:w="500" w:type="pct"/>
                  <w:vAlign w:val="center"/>
                </w:tcPr>
                <w:p w14:paraId="4DC58901" w14:textId="77777777" w:rsidR="002B4076" w:rsidRPr="00B54244" w:rsidRDefault="002B4076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8</w:t>
                  </w:r>
                </w:p>
              </w:tc>
            </w:tr>
          </w:tbl>
          <w:p w14:paraId="3E29B14E" w14:textId="02678FEA" w:rsidR="002B4076" w:rsidRPr="00384A02" w:rsidRDefault="002B407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</w:tr>
      <w:tr w:rsidR="00015336" w:rsidRPr="00384A02" w14:paraId="1CB1D92B" w14:textId="77777777" w:rsidTr="00D3646C">
        <w:trPr>
          <w:trHeight w:val="57"/>
        </w:trPr>
        <w:tc>
          <w:tcPr>
            <w:tcW w:w="691" w:type="dxa"/>
          </w:tcPr>
          <w:p w14:paraId="00B66F78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71DEF029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5C97B405" w14:textId="10B03D20" w:rsidR="00015336" w:rsidRPr="004F5AB6" w:rsidRDefault="00D53D6C" w:rsidP="00D53D6C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42E21A6E" w14:textId="609BA1FA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4DA1EB1B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771CB60A" w14:textId="57C54B3D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238093CC" w14:textId="46E45A99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41746797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29B6D4B0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660A2CB1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16B2BDD2" w14:textId="2F616A74" w:rsidR="00015336" w:rsidRPr="004F5AB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</w:tcPr>
          <w:p w14:paraId="696D1B00" w14:textId="615D1F95" w:rsidR="00B605CE" w:rsidRDefault="00646AE4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B761BD">
              <w:rPr>
                <w:rStyle w:val="ae"/>
                <w:b w:val="0"/>
                <w:bCs w:val="0"/>
                <w:iCs/>
                <w:sz w:val="16"/>
                <w:szCs w:val="16"/>
              </w:rPr>
              <w:t>Укажите верную</w:t>
            </w:r>
            <w:r w:rsidR="00CF6A3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CF6A36" w:rsidRPr="00CF6A3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последовательность расчета железобетонной балки по предельным состояниям </w:t>
            </w:r>
            <w:r w:rsidR="00CF6A36">
              <w:rPr>
                <w:rStyle w:val="ae"/>
                <w:b w:val="0"/>
                <w:bCs w:val="0"/>
                <w:iCs/>
                <w:sz w:val="16"/>
                <w:szCs w:val="16"/>
              </w:rPr>
              <w:t>второй</w:t>
            </w:r>
            <w:r w:rsidR="00CF6A36" w:rsidRPr="00CF6A3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группы</w:t>
            </w:r>
            <w:r w:rsidR="0070363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(</w:t>
            </w:r>
            <w:r w:rsidR="00703636" w:rsidRPr="00BA7C16">
              <w:rPr>
                <w:rStyle w:val="ae"/>
                <w:b w:val="0"/>
                <w:bCs w:val="0"/>
                <w:i/>
                <w:sz w:val="16"/>
                <w:szCs w:val="16"/>
              </w:rPr>
              <w:t>расч</w:t>
            </w:r>
            <w:r w:rsidR="009228F8">
              <w:rPr>
                <w:rStyle w:val="ae"/>
                <w:b w:val="0"/>
                <w:bCs w:val="0"/>
                <w:i/>
                <w:sz w:val="16"/>
                <w:szCs w:val="16"/>
              </w:rPr>
              <w:t>е</w:t>
            </w:r>
            <w:r w:rsidR="00703636" w:rsidRPr="00BA7C16">
              <w:rPr>
                <w:rStyle w:val="ae"/>
                <w:b w:val="0"/>
                <w:bCs w:val="0"/>
                <w:i/>
                <w:sz w:val="16"/>
                <w:szCs w:val="16"/>
              </w:rPr>
              <w:t>т ширины раскрытия трещин</w:t>
            </w:r>
            <w:r w:rsidR="00703636"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68FD25C9" w14:textId="03234635" w:rsidR="00CF6A36" w:rsidRDefault="00CF6A36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1)</w:t>
            </w:r>
            <w:r w:rsidR="00703636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703636" w:rsidRPr="00703636">
              <w:rPr>
                <w:rStyle w:val="ae"/>
                <w:b w:val="0"/>
                <w:bCs w:val="0"/>
                <w:iCs/>
                <w:sz w:val="16"/>
                <w:szCs w:val="16"/>
              </w:rPr>
              <w:t>Исходные данные (</w:t>
            </w:r>
            <w:r w:rsid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г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еометрия балки (ширина, высота, защитный слой,</w:t>
            </w:r>
            <w:r w:rsid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пролет);</w:t>
            </w:r>
            <w:r w:rsid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к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ласс бетона и арматуры;</w:t>
            </w:r>
            <w:r w:rsid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р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тная и нормативная нагрузка</w:t>
            </w:r>
            <w:r w:rsid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ж</w:t>
            </w:r>
            <w:r w:rsidR="00B605CE" w:rsidRPr="00B605CE">
              <w:rPr>
                <w:rStyle w:val="ae"/>
                <w:b w:val="0"/>
                <w:bCs w:val="0"/>
                <w:iCs/>
                <w:sz w:val="16"/>
                <w:szCs w:val="16"/>
              </w:rPr>
              <w:t>есткость сечения (по материалам и армированию)</w:t>
            </w:r>
            <w:r w:rsidR="00703636" w:rsidRPr="00703636"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1DE2DD11" w14:textId="3F7FA92A" w:rsidR="00BA7C16" w:rsidRDefault="00BA7C16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2) 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т растяжения арматуры</w:t>
            </w:r>
          </w:p>
          <w:p w14:paraId="1288E3FA" w14:textId="7C275FDE" w:rsidR="00BA7C16" w:rsidRDefault="00BA7C16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3) 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т расстояния между трещинами</w:t>
            </w:r>
          </w:p>
          <w:p w14:paraId="2AB51D23" w14:textId="47E133C4" w:rsidR="00BA7C16" w:rsidRDefault="00BA7C16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4) 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т ширины раскрытия трещин</w:t>
            </w:r>
          </w:p>
          <w:p w14:paraId="7C67B239" w14:textId="77777777" w:rsidR="008B6822" w:rsidRDefault="00BA7C16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5) </w:t>
            </w:r>
            <w:r w:rsidRPr="00BA7C16">
              <w:rPr>
                <w:rStyle w:val="ae"/>
                <w:b w:val="0"/>
                <w:bCs w:val="0"/>
                <w:iCs/>
                <w:sz w:val="16"/>
                <w:szCs w:val="16"/>
              </w:rPr>
              <w:t>Проверка условия</w:t>
            </w:r>
          </w:p>
          <w:p w14:paraId="01FADB85" w14:textId="77777777" w:rsidR="00BA7C16" w:rsidRDefault="008B682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(в</w:t>
            </w:r>
            <w:r w:rsidRPr="008B6822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ыполняется 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–</w:t>
            </w:r>
            <w:r w:rsidRPr="008B6822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конструкция годна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/ н</w:t>
            </w:r>
            <w:r w:rsidRPr="008B6822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е выполняется 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–</w:t>
            </w:r>
            <w:r w:rsidRPr="008B6822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нужно усиление или изменение армирования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tbl>
            <w:tblPr>
              <w:tblStyle w:val="a6"/>
              <w:tblW w:w="2086" w:type="pct"/>
              <w:tblLook w:val="04A0" w:firstRow="1" w:lastRow="0" w:firstColumn="1" w:lastColumn="0" w:noHBand="0" w:noVBand="1"/>
            </w:tblPr>
            <w:tblGrid>
              <w:gridCol w:w="452"/>
              <w:gridCol w:w="453"/>
              <w:gridCol w:w="453"/>
              <w:gridCol w:w="453"/>
              <w:gridCol w:w="453"/>
            </w:tblGrid>
            <w:tr w:rsidR="008E500B" w:rsidRPr="00B54244" w14:paraId="597D80D5" w14:textId="77777777" w:rsidTr="0081422F">
              <w:trPr>
                <w:trHeight w:val="241"/>
              </w:trPr>
              <w:tc>
                <w:tcPr>
                  <w:tcW w:w="625" w:type="pct"/>
                  <w:vAlign w:val="center"/>
                </w:tcPr>
                <w:p w14:paraId="2E79F409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793C414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AD5FFB2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EBF0DA2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27ABBA5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</w:tr>
          </w:tbl>
          <w:p w14:paraId="6228EA6B" w14:textId="73F10FDF" w:rsidR="008B6822" w:rsidRPr="00384A02" w:rsidRDefault="008B682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6E888CC8" w14:textId="77777777" w:rsidR="00015336" w:rsidRDefault="0001533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5000" w:type="pct"/>
              <w:tblLook w:val="04A0" w:firstRow="1" w:lastRow="0" w:firstColumn="1" w:lastColumn="0" w:noHBand="0" w:noVBand="1"/>
            </w:tblPr>
            <w:tblGrid>
              <w:gridCol w:w="542"/>
              <w:gridCol w:w="542"/>
              <w:gridCol w:w="542"/>
              <w:gridCol w:w="542"/>
              <w:gridCol w:w="542"/>
            </w:tblGrid>
            <w:tr w:rsidR="008E500B" w:rsidRPr="00B54244" w14:paraId="69C72C38" w14:textId="77777777" w:rsidTr="0081422F">
              <w:trPr>
                <w:trHeight w:val="241"/>
              </w:trPr>
              <w:tc>
                <w:tcPr>
                  <w:tcW w:w="500" w:type="pct"/>
                  <w:vAlign w:val="center"/>
                </w:tcPr>
                <w:p w14:paraId="078DCFEB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500" w:type="pct"/>
                  <w:vAlign w:val="center"/>
                </w:tcPr>
                <w:p w14:paraId="666E1634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500" w:type="pct"/>
                  <w:vAlign w:val="center"/>
                </w:tcPr>
                <w:p w14:paraId="2856ACB2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500" w:type="pct"/>
                  <w:vAlign w:val="center"/>
                </w:tcPr>
                <w:p w14:paraId="202C0068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500" w:type="pct"/>
                  <w:vAlign w:val="center"/>
                </w:tcPr>
                <w:p w14:paraId="53186428" w14:textId="77777777" w:rsidR="008E500B" w:rsidRPr="00B54244" w:rsidRDefault="008E500B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</w:tr>
          </w:tbl>
          <w:p w14:paraId="56B5EF80" w14:textId="539AA3BE" w:rsidR="008E500B" w:rsidRPr="00384A02" w:rsidRDefault="008E500B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</w:tr>
      <w:tr w:rsidR="00015336" w:rsidRPr="00384A02" w14:paraId="4FCA30D0" w14:textId="77777777" w:rsidTr="00D3646C">
        <w:trPr>
          <w:trHeight w:val="57"/>
        </w:trPr>
        <w:tc>
          <w:tcPr>
            <w:tcW w:w="691" w:type="dxa"/>
          </w:tcPr>
          <w:p w14:paraId="06D00CEB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768C4C9D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282913D" w14:textId="7F641A8B" w:rsidR="00015336" w:rsidRPr="004F5AB6" w:rsidRDefault="00D53D6C" w:rsidP="00D53D6C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160AC394" w14:textId="473DAA0C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23B17A42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35FDC654" w14:textId="6AABFF08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1313" w:type="dxa"/>
          </w:tcPr>
          <w:p w14:paraId="63AE5BE1" w14:textId="6363B391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02EC9D78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4A61A543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1F0DDCAD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1D069363" w14:textId="77777777" w:rsidR="0001533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  <w:p w14:paraId="5B72B8BD" w14:textId="77777777" w:rsidR="00852768" w:rsidRDefault="00852768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6041C93C" w14:textId="77777777" w:rsidR="00852768" w:rsidRDefault="00852768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4DE7556B" w14:textId="77777777" w:rsidR="00852768" w:rsidRDefault="00852768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1E7AE472" w14:textId="77777777" w:rsidR="00852768" w:rsidRDefault="00852768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p w14:paraId="3307BF00" w14:textId="3EC4C9B4" w:rsidR="00852768" w:rsidRPr="004F5AB6" w:rsidRDefault="00852768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</w:p>
        </w:tc>
        <w:tc>
          <w:tcPr>
            <w:tcW w:w="5653" w:type="dxa"/>
          </w:tcPr>
          <w:p w14:paraId="4CC7DC9D" w14:textId="77777777" w:rsidR="00015336" w:rsidRDefault="00383CC3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383CC3">
              <w:rPr>
                <w:rStyle w:val="ae"/>
                <w:b w:val="0"/>
                <w:bCs w:val="0"/>
                <w:iCs/>
                <w:sz w:val="16"/>
                <w:szCs w:val="16"/>
              </w:rPr>
              <w:t>Укажите верную последовательность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Pr="00383CC3">
              <w:rPr>
                <w:rStyle w:val="ae"/>
                <w:b w:val="0"/>
                <w:bCs w:val="0"/>
                <w:iCs/>
                <w:sz w:val="16"/>
                <w:szCs w:val="16"/>
              </w:rPr>
              <w:t>действий при ультразвуковом контроле железобетонной балки</w:t>
            </w:r>
          </w:p>
          <w:p w14:paraId="2277D239" w14:textId="77777777" w:rsidR="00383CC3" w:rsidRPr="00EB2A1D" w:rsidRDefault="00383CC3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1) Подготовка и ознакомление с документацией (изучение проекта, чертежей и конструктивных особенностей балки; определение типа и марки бетона, возраста конструкции</w:t>
            </w:r>
            <w:r w:rsidR="00C648A8"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; у</w:t>
            </w: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точнение условий эксплуатации, возможных дефектов</w:t>
            </w:r>
            <w:r w:rsidR="00C648A8"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)</w:t>
            </w:r>
          </w:p>
          <w:p w14:paraId="380ED7CE" w14:textId="77777777" w:rsidR="00C648A8" w:rsidRPr="00EB2A1D" w:rsidRDefault="00C648A8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2) Подбор оборудования, необходимого для выполнения ультразвукового контроля</w:t>
            </w:r>
          </w:p>
          <w:p w14:paraId="1A92AD96" w14:textId="77777777" w:rsidR="00C648A8" w:rsidRPr="00EB2A1D" w:rsidRDefault="00C648A8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3) Подготовка поверхности балки</w:t>
            </w:r>
          </w:p>
          <w:p w14:paraId="66B16DA2" w14:textId="77777777" w:rsidR="00514481" w:rsidRPr="00EB2A1D" w:rsidRDefault="00514481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4) Разметка схемы контроля</w:t>
            </w:r>
          </w:p>
          <w:p w14:paraId="2F680B5E" w14:textId="77777777" w:rsidR="00514481" w:rsidRPr="00EB2A1D" w:rsidRDefault="00514481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5) Проведение измерений</w:t>
            </w:r>
          </w:p>
          <w:p w14:paraId="7845E414" w14:textId="7FB1BC60" w:rsidR="00514481" w:rsidRPr="00EB2A1D" w:rsidRDefault="00514481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6) Расч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т скорости ультразвуковой волны</w:t>
            </w:r>
          </w:p>
          <w:p w14:paraId="1782E9FA" w14:textId="77777777" w:rsidR="00514481" w:rsidRPr="00EB2A1D" w:rsidRDefault="00514481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7)</w:t>
            </w:r>
            <w:r w:rsidR="00EB2A1D"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Оценка прочности бетона</w:t>
            </w:r>
          </w:p>
          <w:p w14:paraId="3798E17F" w14:textId="77777777" w:rsidR="00EB2A1D" w:rsidRPr="00EB2A1D" w:rsidRDefault="00EB2A1D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8) Фиксация и анализ результатов</w:t>
            </w:r>
          </w:p>
          <w:p w14:paraId="0CF33E00" w14:textId="44E7AE99" w:rsidR="00EB2A1D" w:rsidRDefault="00EB2A1D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9) Выводы и оформление технического отч</w:t>
            </w:r>
            <w:r w:rsidR="009228F8">
              <w:rPr>
                <w:rStyle w:val="ae"/>
                <w:b w:val="0"/>
                <w:bCs w:val="0"/>
                <w:iCs/>
                <w:sz w:val="16"/>
                <w:szCs w:val="16"/>
              </w:rPr>
              <w:t>е</w:t>
            </w:r>
            <w:r w:rsidRPr="00EB2A1D">
              <w:rPr>
                <w:rStyle w:val="ae"/>
                <w:b w:val="0"/>
                <w:bCs w:val="0"/>
                <w:iCs/>
                <w:sz w:val="16"/>
                <w:szCs w:val="16"/>
              </w:rPr>
              <w:t>та</w:t>
            </w:r>
          </w:p>
          <w:tbl>
            <w:tblPr>
              <w:tblStyle w:val="a6"/>
              <w:tblW w:w="2347" w:type="pct"/>
              <w:tblLook w:val="04A0" w:firstRow="1" w:lastRow="0" w:firstColumn="1" w:lastColumn="0" w:noHBand="0" w:noVBand="1"/>
            </w:tblPr>
            <w:tblGrid>
              <w:gridCol w:w="284"/>
              <w:gridCol w:w="284"/>
              <w:gridCol w:w="283"/>
              <w:gridCol w:w="283"/>
              <w:gridCol w:w="283"/>
              <w:gridCol w:w="283"/>
              <w:gridCol w:w="283"/>
              <w:gridCol w:w="283"/>
              <w:gridCol w:w="281"/>
            </w:tblGrid>
            <w:tr w:rsidR="00E02279" w:rsidRPr="00B54244" w14:paraId="72B335E0" w14:textId="77777777" w:rsidTr="00E02279">
              <w:trPr>
                <w:trHeight w:val="241"/>
              </w:trPr>
              <w:tc>
                <w:tcPr>
                  <w:tcW w:w="556" w:type="pct"/>
                  <w:vAlign w:val="center"/>
                </w:tcPr>
                <w:p w14:paraId="6A9E3AD2" w14:textId="0A21F3B5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53438CAA" w14:textId="021210FA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617831B1" w14:textId="75E8E124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5B174EA2" w14:textId="5A7281C2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283075F1" w14:textId="5BBF7182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66297744" w14:textId="694D764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5FD147F0" w14:textId="0E04CD8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7AC1B307" w14:textId="069B4723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556" w:type="pct"/>
                  <w:vAlign w:val="center"/>
                </w:tcPr>
                <w:p w14:paraId="73FE0282" w14:textId="2E261909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</w:tr>
          </w:tbl>
          <w:p w14:paraId="4B372AEE" w14:textId="56EAE8D6" w:rsidR="00E02279" w:rsidRPr="00384A02" w:rsidRDefault="00E02279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216FACAD" w14:textId="77777777" w:rsidR="00EB2A1D" w:rsidRDefault="00EB2A1D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4417" w:type="pct"/>
              <w:tblLook w:val="04A0" w:firstRow="1" w:lastRow="0" w:firstColumn="1" w:lastColumn="0" w:noHBand="0" w:noVBand="1"/>
            </w:tblPr>
            <w:tblGrid>
              <w:gridCol w:w="266"/>
              <w:gridCol w:w="266"/>
              <w:gridCol w:w="266"/>
              <w:gridCol w:w="266"/>
              <w:gridCol w:w="266"/>
              <w:gridCol w:w="266"/>
              <w:gridCol w:w="266"/>
              <w:gridCol w:w="266"/>
              <w:gridCol w:w="266"/>
            </w:tblGrid>
            <w:tr w:rsidR="00E02279" w:rsidRPr="00B54244" w14:paraId="32968AD0" w14:textId="77777777" w:rsidTr="00E02279">
              <w:trPr>
                <w:trHeight w:val="241"/>
              </w:trPr>
              <w:tc>
                <w:tcPr>
                  <w:tcW w:w="556" w:type="pct"/>
                  <w:vAlign w:val="center"/>
                </w:tcPr>
                <w:p w14:paraId="544027B6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556" w:type="pct"/>
                  <w:vAlign w:val="center"/>
                </w:tcPr>
                <w:p w14:paraId="3C405A2B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556" w:type="pct"/>
                  <w:vAlign w:val="center"/>
                </w:tcPr>
                <w:p w14:paraId="0BCFF06D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556" w:type="pct"/>
                  <w:vAlign w:val="center"/>
                </w:tcPr>
                <w:p w14:paraId="4347400B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556" w:type="pct"/>
                  <w:vAlign w:val="center"/>
                </w:tcPr>
                <w:p w14:paraId="1F70B38D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  <w:tc>
                <w:tcPr>
                  <w:tcW w:w="556" w:type="pct"/>
                  <w:vAlign w:val="center"/>
                </w:tcPr>
                <w:p w14:paraId="41A4DBA0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6</w:t>
                  </w:r>
                </w:p>
              </w:tc>
              <w:tc>
                <w:tcPr>
                  <w:tcW w:w="556" w:type="pct"/>
                  <w:vAlign w:val="center"/>
                </w:tcPr>
                <w:p w14:paraId="6C8A53D3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7</w:t>
                  </w:r>
                </w:p>
              </w:tc>
              <w:tc>
                <w:tcPr>
                  <w:tcW w:w="556" w:type="pct"/>
                  <w:vAlign w:val="center"/>
                </w:tcPr>
                <w:p w14:paraId="11BEC987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8</w:t>
                  </w:r>
                </w:p>
              </w:tc>
              <w:tc>
                <w:tcPr>
                  <w:tcW w:w="556" w:type="pct"/>
                  <w:vAlign w:val="center"/>
                </w:tcPr>
                <w:p w14:paraId="5F460DE4" w14:textId="77777777" w:rsidR="00E02279" w:rsidRPr="00B54244" w:rsidRDefault="00E02279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9</w:t>
                  </w:r>
                </w:p>
              </w:tc>
            </w:tr>
          </w:tbl>
          <w:p w14:paraId="1E76D4B0" w14:textId="77777777" w:rsidR="00015336" w:rsidRPr="00384A02" w:rsidRDefault="0001533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</w:tr>
      <w:tr w:rsidR="00015336" w:rsidRPr="00384A02" w14:paraId="27306A83" w14:textId="77777777" w:rsidTr="00D3646C">
        <w:trPr>
          <w:trHeight w:val="57"/>
        </w:trPr>
        <w:tc>
          <w:tcPr>
            <w:tcW w:w="691" w:type="dxa"/>
          </w:tcPr>
          <w:p w14:paraId="04980535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570C69BD" w14:textId="77777777" w:rsidR="00D53D6C" w:rsidRPr="004F5AB6" w:rsidRDefault="00D53D6C" w:rsidP="00D53D6C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6D2D4A0E" w14:textId="12416D4D" w:rsidR="00015336" w:rsidRPr="004F5AB6" w:rsidRDefault="00D53D6C" w:rsidP="00D53D6C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</w:t>
            </w:r>
          </w:p>
        </w:tc>
        <w:tc>
          <w:tcPr>
            <w:tcW w:w="1610" w:type="dxa"/>
          </w:tcPr>
          <w:p w14:paraId="7D7EDB37" w14:textId="7859B95A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2528A636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06ACCEFC" w14:textId="237D2A7A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Осуществляет отбор и анализ научно-технической информации, предлагает эффективные </w:t>
            </w:r>
            <w:r w:rsidRPr="004F5AB6">
              <w:rPr>
                <w:sz w:val="16"/>
                <w:szCs w:val="16"/>
              </w:rPr>
              <w:lastRenderedPageBreak/>
              <w:t>решения инженерных задач</w:t>
            </w:r>
          </w:p>
        </w:tc>
        <w:tc>
          <w:tcPr>
            <w:tcW w:w="1313" w:type="dxa"/>
          </w:tcPr>
          <w:p w14:paraId="2E8D52B8" w14:textId="13D36164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2F4BEF5A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0F2A281D" w14:textId="77777777" w:rsidR="00015336" w:rsidRPr="004F5AB6" w:rsidRDefault="00015336" w:rsidP="00015336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5F51A0E6" w14:textId="77777777" w:rsidR="00015336" w:rsidRPr="004F5AB6" w:rsidRDefault="00015336" w:rsidP="00015336">
            <w:pPr>
              <w:rPr>
                <w:sz w:val="16"/>
                <w:szCs w:val="16"/>
              </w:rPr>
            </w:pPr>
          </w:p>
          <w:p w14:paraId="7EAB2705" w14:textId="59967284" w:rsidR="00015336" w:rsidRPr="004F5AB6" w:rsidRDefault="00015336" w:rsidP="00015336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363955DB" w14:textId="3B8C68D9" w:rsidR="008042EF" w:rsidRPr="008042EF" w:rsidRDefault="002945EE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 w:rsidRPr="002945EE">
              <w:rPr>
                <w:rStyle w:val="ae"/>
                <w:b w:val="0"/>
                <w:bCs w:val="0"/>
                <w:iCs/>
                <w:sz w:val="16"/>
                <w:szCs w:val="16"/>
              </w:rPr>
              <w:lastRenderedPageBreak/>
              <w:t>Укажите верную последовательность</w:t>
            </w:r>
            <w:r w:rsid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7370C1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выполнения </w:t>
            </w:r>
            <w:r w:rsidR="00704CB9" w:rsidRPr="00704CB9">
              <w:rPr>
                <w:rStyle w:val="ae"/>
                <w:b w:val="0"/>
                <w:bCs w:val="0"/>
                <w:i/>
                <w:sz w:val="16"/>
                <w:szCs w:val="16"/>
              </w:rPr>
              <w:t>пр</w:t>
            </w:r>
            <w:r w:rsidR="00037C7C">
              <w:rPr>
                <w:rStyle w:val="ae"/>
                <w:b w:val="0"/>
                <w:bCs w:val="0"/>
                <w:i/>
                <w:sz w:val="16"/>
                <w:szCs w:val="16"/>
              </w:rPr>
              <w:t>едставл</w:t>
            </w:r>
            <w:r w:rsidR="00704CB9" w:rsidRPr="00704CB9">
              <w:rPr>
                <w:rStyle w:val="ae"/>
                <w:b w:val="0"/>
                <w:bCs w:val="0"/>
                <w:i/>
                <w:sz w:val="16"/>
                <w:szCs w:val="16"/>
              </w:rPr>
              <w:t>енных</w:t>
            </w:r>
            <w:r w:rsidR="00704CB9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р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абот п</w:t>
            </w:r>
            <w:r w:rsidR="007370C1">
              <w:rPr>
                <w:rStyle w:val="ae"/>
                <w:b w:val="0"/>
                <w:bCs w:val="0"/>
                <w:iCs/>
                <w:sz w:val="16"/>
                <w:szCs w:val="16"/>
              </w:rPr>
              <w:t>ри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проведени</w:t>
            </w:r>
            <w:r w:rsidR="007370C1">
              <w:rPr>
                <w:rStyle w:val="ae"/>
                <w:b w:val="0"/>
                <w:bCs w:val="0"/>
                <w:iCs/>
                <w:sz w:val="16"/>
                <w:szCs w:val="16"/>
              </w:rPr>
              <w:t>и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обследования </w:t>
            </w:r>
            <w:r w:rsidR="007370C1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строительных конструкций </w:t>
            </w:r>
            <w:r w:rsid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здани</w:t>
            </w:r>
            <w:r w:rsidR="007370C1">
              <w:rPr>
                <w:rStyle w:val="ae"/>
                <w:b w:val="0"/>
                <w:bCs w:val="0"/>
                <w:iCs/>
                <w:sz w:val="16"/>
                <w:szCs w:val="16"/>
              </w:rPr>
              <w:t>й и сооружений</w:t>
            </w:r>
            <w:r w:rsid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.</w:t>
            </w:r>
          </w:p>
          <w:p w14:paraId="12250A63" w14:textId="5E479FA6" w:rsidR="008042EF" w:rsidRPr="008042EF" w:rsidRDefault="008042EF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1) О</w:t>
            </w:r>
            <w:r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знакомление с состоянием конструкций зданий и составление программы</w:t>
            </w:r>
            <w:r w:rsidR="007361C2"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обследований</w:t>
            </w:r>
          </w:p>
          <w:p w14:paraId="320C3795" w14:textId="7CC48FCC" w:rsidR="008042EF" w:rsidRPr="008042EF" w:rsidRDefault="007361C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2) П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редварительное обследование конструкций здания</w:t>
            </w:r>
          </w:p>
          <w:p w14:paraId="19BD0AC6" w14:textId="0CFA6FDF" w:rsidR="008042EF" w:rsidRPr="008042EF" w:rsidRDefault="007361C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3) Д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етальное техническое обследование для установления физико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-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технических характеристик конструкций</w:t>
            </w:r>
          </w:p>
          <w:p w14:paraId="02C81DA9" w14:textId="2F9FBB02" w:rsidR="008042EF" w:rsidRPr="008042EF" w:rsidRDefault="007361C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lastRenderedPageBreak/>
              <w:t>4) О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пределение прочности, а в необходимых случаях - жесткости и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трещиностойкости конструкций</w:t>
            </w:r>
          </w:p>
          <w:p w14:paraId="522686BA" w14:textId="1F698F00" w:rsidR="008042EF" w:rsidRPr="008042EF" w:rsidRDefault="007361C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5) О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ценка технического состояния конструкций по результатам обследования</w:t>
            </w:r>
          </w:p>
          <w:p w14:paraId="12664D7E" w14:textId="77777777" w:rsidR="00015336" w:rsidRDefault="007361C2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>6) Р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азработка в случае необходимости мероприятий по обеспечению</w:t>
            </w:r>
            <w:r>
              <w:rPr>
                <w:rStyle w:val="ae"/>
                <w:b w:val="0"/>
                <w:bCs w:val="0"/>
                <w:iCs/>
                <w:sz w:val="16"/>
                <w:szCs w:val="16"/>
              </w:rPr>
              <w:t xml:space="preserve"> </w:t>
            </w:r>
            <w:r w:rsidR="008042EF" w:rsidRPr="008042EF">
              <w:rPr>
                <w:rStyle w:val="ae"/>
                <w:b w:val="0"/>
                <w:bCs w:val="0"/>
                <w:iCs/>
                <w:sz w:val="16"/>
                <w:szCs w:val="16"/>
              </w:rPr>
              <w:t>эксплуатационных требований к обследуемым зданиям</w:t>
            </w:r>
          </w:p>
          <w:tbl>
            <w:tblPr>
              <w:tblStyle w:val="a6"/>
              <w:tblW w:w="1564" w:type="pct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</w:tblGrid>
            <w:tr w:rsidR="00B7300F" w:rsidRPr="00B54244" w14:paraId="421F7761" w14:textId="77777777" w:rsidTr="00B7300F">
              <w:trPr>
                <w:trHeight w:val="241"/>
              </w:trPr>
              <w:tc>
                <w:tcPr>
                  <w:tcW w:w="833" w:type="pct"/>
                  <w:vAlign w:val="center"/>
                </w:tcPr>
                <w:p w14:paraId="79B7A313" w14:textId="0CCDDB7C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833" w:type="pct"/>
                  <w:vAlign w:val="center"/>
                </w:tcPr>
                <w:p w14:paraId="14F81AF9" w14:textId="51503353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833" w:type="pct"/>
                  <w:vAlign w:val="center"/>
                </w:tcPr>
                <w:p w14:paraId="0D2F7ABB" w14:textId="207C081E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833" w:type="pct"/>
                  <w:vAlign w:val="center"/>
                </w:tcPr>
                <w:p w14:paraId="71841B37" w14:textId="4249B39B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833" w:type="pct"/>
                  <w:vAlign w:val="center"/>
                </w:tcPr>
                <w:p w14:paraId="74151187" w14:textId="1BBD2539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  <w:tc>
                <w:tcPr>
                  <w:tcW w:w="833" w:type="pct"/>
                  <w:vAlign w:val="center"/>
                </w:tcPr>
                <w:p w14:paraId="674E4E51" w14:textId="2091FDAA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</w:p>
              </w:tc>
            </w:tr>
          </w:tbl>
          <w:p w14:paraId="0704E447" w14:textId="6D954433" w:rsidR="00B7300F" w:rsidRPr="00384A02" w:rsidRDefault="00B7300F" w:rsidP="00117502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rStyle w:val="ae"/>
                <w:b w:val="0"/>
                <w:bCs w:val="0"/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57C93E11" w14:textId="77777777" w:rsidR="00015336" w:rsidRDefault="00015336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4417" w:type="pct"/>
              <w:tblLook w:val="04A0" w:firstRow="1" w:lastRow="0" w:firstColumn="1" w:lastColumn="0" w:noHBand="0" w:noVBand="1"/>
            </w:tblPr>
            <w:tblGrid>
              <w:gridCol w:w="399"/>
              <w:gridCol w:w="399"/>
              <w:gridCol w:w="399"/>
              <w:gridCol w:w="399"/>
              <w:gridCol w:w="399"/>
              <w:gridCol w:w="399"/>
            </w:tblGrid>
            <w:tr w:rsidR="00B7300F" w:rsidRPr="00B54244" w14:paraId="7A2DBBFD" w14:textId="77777777" w:rsidTr="0081422F">
              <w:trPr>
                <w:trHeight w:val="241"/>
              </w:trPr>
              <w:tc>
                <w:tcPr>
                  <w:tcW w:w="556" w:type="pct"/>
                  <w:vAlign w:val="center"/>
                </w:tcPr>
                <w:p w14:paraId="5E5EEF63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1</w:t>
                  </w:r>
                </w:p>
              </w:tc>
              <w:tc>
                <w:tcPr>
                  <w:tcW w:w="556" w:type="pct"/>
                  <w:vAlign w:val="center"/>
                </w:tcPr>
                <w:p w14:paraId="7B12814D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2</w:t>
                  </w:r>
                </w:p>
              </w:tc>
              <w:tc>
                <w:tcPr>
                  <w:tcW w:w="556" w:type="pct"/>
                  <w:vAlign w:val="center"/>
                </w:tcPr>
                <w:p w14:paraId="0FF76D19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3</w:t>
                  </w:r>
                </w:p>
              </w:tc>
              <w:tc>
                <w:tcPr>
                  <w:tcW w:w="556" w:type="pct"/>
                  <w:vAlign w:val="center"/>
                </w:tcPr>
                <w:p w14:paraId="222110F4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4</w:t>
                  </w:r>
                </w:p>
              </w:tc>
              <w:tc>
                <w:tcPr>
                  <w:tcW w:w="556" w:type="pct"/>
                  <w:vAlign w:val="center"/>
                </w:tcPr>
                <w:p w14:paraId="6994354F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5</w:t>
                  </w:r>
                </w:p>
              </w:tc>
              <w:tc>
                <w:tcPr>
                  <w:tcW w:w="556" w:type="pct"/>
                  <w:vAlign w:val="center"/>
                </w:tcPr>
                <w:p w14:paraId="75CDFB47" w14:textId="77777777" w:rsidR="00B7300F" w:rsidRPr="00B54244" w:rsidRDefault="00B7300F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0"/>
                      <w:szCs w:val="10"/>
                    </w:rPr>
                  </w:pPr>
                  <w:r>
                    <w:rPr>
                      <w:iCs/>
                      <w:sz w:val="10"/>
                      <w:szCs w:val="10"/>
                    </w:rPr>
                    <w:t>6</w:t>
                  </w:r>
                </w:p>
              </w:tc>
            </w:tr>
          </w:tbl>
          <w:p w14:paraId="61B63C33" w14:textId="4F06ED45" w:rsidR="00B7300F" w:rsidRPr="00384A02" w:rsidRDefault="00B7300F" w:rsidP="00C22002">
            <w:pPr>
              <w:widowControl w:val="0"/>
              <w:ind w:left="-57" w:right="-57"/>
              <w:jc w:val="both"/>
              <w:rPr>
                <w:iCs/>
                <w:sz w:val="16"/>
                <w:szCs w:val="16"/>
              </w:rPr>
            </w:pPr>
          </w:p>
        </w:tc>
      </w:tr>
      <w:tr w:rsidR="005A2B99" w:rsidRPr="00384A02" w14:paraId="0D833E84" w14:textId="77777777" w:rsidTr="00D3646C">
        <w:trPr>
          <w:trHeight w:val="57"/>
        </w:trPr>
        <w:tc>
          <w:tcPr>
            <w:tcW w:w="691" w:type="dxa"/>
          </w:tcPr>
          <w:p w14:paraId="154C82D0" w14:textId="423BD7EA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3343239B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1B9B412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В</w:t>
            </w:r>
          </w:p>
        </w:tc>
        <w:tc>
          <w:tcPr>
            <w:tcW w:w="1610" w:type="dxa"/>
          </w:tcPr>
          <w:p w14:paraId="2E52B563" w14:textId="1E899461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1F0E104D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76586FFF" w14:textId="79942340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61BFFD76" w14:textId="431940D1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3AD8616D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1A1E61B9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1A97C8DB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0D729183" w14:textId="58034F65" w:rsidR="001903F9" w:rsidRPr="004F5AB6" w:rsidRDefault="005A2B99" w:rsidP="00852768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4B05B2DC" w14:textId="02DE8CFC" w:rsidR="005A2B99" w:rsidRDefault="00DB4B09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Чему равна минимальная ш</w:t>
            </w:r>
            <w:r w:rsidRPr="00DB4B09">
              <w:rPr>
                <w:iCs/>
                <w:sz w:val="16"/>
                <w:szCs w:val="16"/>
              </w:rPr>
              <w:t>ирина лифтового холла пассажирских лифтов</w:t>
            </w:r>
            <w:r>
              <w:rPr>
                <w:iCs/>
                <w:sz w:val="16"/>
                <w:szCs w:val="16"/>
              </w:rPr>
              <w:t xml:space="preserve">, </w:t>
            </w:r>
            <w:r w:rsidRPr="00DB4B09">
              <w:rPr>
                <w:iCs/>
                <w:sz w:val="16"/>
                <w:szCs w:val="16"/>
              </w:rPr>
              <w:t>при однорядном расположении лифтов</w:t>
            </w:r>
            <w:r w:rsidR="00D1705E">
              <w:rPr>
                <w:iCs/>
                <w:sz w:val="16"/>
                <w:szCs w:val="16"/>
              </w:rPr>
              <w:t>, и, при глубине</w:t>
            </w:r>
            <w:r w:rsidR="00766A26">
              <w:rPr>
                <w:iCs/>
                <w:sz w:val="16"/>
                <w:szCs w:val="16"/>
              </w:rPr>
              <w:t xml:space="preserve"> </w:t>
            </w:r>
            <w:r w:rsidR="00766A26" w:rsidRPr="00766A26">
              <w:rPr>
                <w:iCs/>
                <w:sz w:val="16"/>
                <w:szCs w:val="16"/>
              </w:rPr>
              <w:t xml:space="preserve">кабины </w:t>
            </w:r>
            <w:r w:rsidR="00D1705E">
              <w:rPr>
                <w:iCs/>
                <w:sz w:val="16"/>
                <w:szCs w:val="16"/>
              </w:rPr>
              <w:t>лифта свыше 2,0 м</w:t>
            </w:r>
            <w:r w:rsidR="00D1705E" w:rsidRPr="00D1705E">
              <w:rPr>
                <w:iCs/>
                <w:sz w:val="16"/>
                <w:szCs w:val="16"/>
              </w:rPr>
              <w:t>?</w:t>
            </w:r>
            <w:r w:rsidR="00D1705E">
              <w:rPr>
                <w:iCs/>
                <w:sz w:val="16"/>
                <w:szCs w:val="16"/>
              </w:rPr>
              <w:t xml:space="preserve"> Выб</w:t>
            </w:r>
            <w:r w:rsidR="003219D2">
              <w:rPr>
                <w:iCs/>
                <w:sz w:val="16"/>
                <w:szCs w:val="16"/>
              </w:rPr>
              <w:t>е</w:t>
            </w:r>
            <w:r w:rsidR="00D1705E">
              <w:rPr>
                <w:iCs/>
                <w:sz w:val="16"/>
                <w:szCs w:val="16"/>
              </w:rPr>
              <w:t>р</w:t>
            </w:r>
            <w:r w:rsidR="003219D2">
              <w:rPr>
                <w:iCs/>
                <w:sz w:val="16"/>
                <w:szCs w:val="16"/>
              </w:rPr>
              <w:t xml:space="preserve">ите и обоснуйте </w:t>
            </w:r>
            <w:r w:rsidR="003219D2" w:rsidRPr="002300F5">
              <w:rPr>
                <w:i/>
                <w:sz w:val="16"/>
                <w:szCs w:val="16"/>
              </w:rPr>
              <w:t>один</w:t>
            </w:r>
            <w:r w:rsidR="003219D2">
              <w:rPr>
                <w:iCs/>
                <w:sz w:val="16"/>
                <w:szCs w:val="16"/>
              </w:rPr>
              <w:t xml:space="preserve"> вариант ответа</w:t>
            </w:r>
            <w:r w:rsidR="00D1705E">
              <w:rPr>
                <w:iCs/>
                <w:sz w:val="16"/>
                <w:szCs w:val="16"/>
              </w:rPr>
              <w:t>.</w:t>
            </w:r>
          </w:p>
          <w:p w14:paraId="2692C54E" w14:textId="752B091E" w:rsidR="00D1705E" w:rsidRDefault="00D1705E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1) </w:t>
            </w:r>
            <w:r w:rsidR="00766A26">
              <w:rPr>
                <w:iCs/>
                <w:sz w:val="16"/>
                <w:szCs w:val="16"/>
              </w:rPr>
              <w:t>1,0 м</w:t>
            </w:r>
          </w:p>
          <w:p w14:paraId="55A60621" w14:textId="61DE8BBC" w:rsidR="00D1705E" w:rsidRDefault="00D1705E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2) </w:t>
            </w:r>
            <w:r w:rsidR="00766A26">
              <w:rPr>
                <w:iCs/>
                <w:sz w:val="16"/>
                <w:szCs w:val="16"/>
              </w:rPr>
              <w:t>1,1 м</w:t>
            </w:r>
          </w:p>
          <w:p w14:paraId="1DEDD9B8" w14:textId="6EA3D88F" w:rsidR="00D1705E" w:rsidRDefault="00D1705E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3) </w:t>
            </w:r>
            <w:r w:rsidR="00766A26">
              <w:rPr>
                <w:iCs/>
                <w:sz w:val="16"/>
                <w:szCs w:val="16"/>
              </w:rPr>
              <w:t>1,2 м</w:t>
            </w:r>
          </w:p>
          <w:p w14:paraId="7EFF8C54" w14:textId="709EC616" w:rsidR="00D1705E" w:rsidRDefault="00D1705E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4) </w:t>
            </w:r>
            <w:r w:rsidR="00766A26">
              <w:rPr>
                <w:iCs/>
                <w:sz w:val="16"/>
                <w:szCs w:val="16"/>
              </w:rPr>
              <w:t>1,</w:t>
            </w:r>
            <w:r w:rsidR="003D13A1">
              <w:rPr>
                <w:iCs/>
                <w:sz w:val="16"/>
                <w:szCs w:val="16"/>
              </w:rPr>
              <w:t>3</w:t>
            </w:r>
            <w:r w:rsidR="00766A26">
              <w:rPr>
                <w:iCs/>
                <w:sz w:val="16"/>
                <w:szCs w:val="16"/>
              </w:rPr>
              <w:t xml:space="preserve"> м</w:t>
            </w:r>
          </w:p>
          <w:p w14:paraId="1537E72A" w14:textId="6A328123" w:rsidR="00766A26" w:rsidRPr="00D1705E" w:rsidRDefault="00766A26" w:rsidP="001175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5) 1,</w:t>
            </w:r>
            <w:r w:rsidR="003D13A1">
              <w:rPr>
                <w:iCs/>
                <w:sz w:val="16"/>
                <w:szCs w:val="16"/>
              </w:rPr>
              <w:t>4</w:t>
            </w:r>
            <w:r>
              <w:rPr>
                <w:iCs/>
                <w:sz w:val="16"/>
                <w:szCs w:val="16"/>
              </w:rPr>
              <w:t xml:space="preserve"> м</w:t>
            </w:r>
          </w:p>
        </w:tc>
        <w:tc>
          <w:tcPr>
            <w:tcW w:w="2936" w:type="dxa"/>
          </w:tcPr>
          <w:p w14:paraId="1780D536" w14:textId="77777777" w:rsidR="005A2B99" w:rsidRDefault="002E643C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4) 1,3 м</w:t>
            </w:r>
          </w:p>
          <w:p w14:paraId="2C3878E9" w14:textId="70484AD2" w:rsidR="002E643C" w:rsidRPr="00384A02" w:rsidRDefault="002E643C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Обоснование</w:t>
            </w:r>
            <w:r w:rsidR="00651DF5">
              <w:rPr>
                <w:iCs/>
                <w:sz w:val="16"/>
                <w:szCs w:val="16"/>
              </w:rPr>
              <w:t>: В соответствии с</w:t>
            </w:r>
            <w:r w:rsidR="00431CA0">
              <w:rPr>
                <w:iCs/>
                <w:sz w:val="16"/>
                <w:szCs w:val="16"/>
              </w:rPr>
              <w:t xml:space="preserve"> Главой </w:t>
            </w:r>
            <w:r w:rsidR="002E1C98" w:rsidRPr="002E1C98">
              <w:rPr>
                <w:iCs/>
                <w:sz w:val="16"/>
                <w:szCs w:val="16"/>
              </w:rPr>
              <w:t>5 Требования к объемно-планировочным решениям</w:t>
            </w:r>
            <w:r w:rsidR="00431CA0">
              <w:rPr>
                <w:iCs/>
                <w:sz w:val="16"/>
                <w:szCs w:val="16"/>
              </w:rPr>
              <w:t xml:space="preserve"> </w:t>
            </w:r>
            <w:r w:rsidR="004C2B46">
              <w:rPr>
                <w:iCs/>
                <w:sz w:val="16"/>
                <w:szCs w:val="16"/>
              </w:rPr>
              <w:t>(</w:t>
            </w:r>
            <w:r w:rsidR="00431CA0">
              <w:rPr>
                <w:iCs/>
                <w:sz w:val="16"/>
                <w:szCs w:val="16"/>
              </w:rPr>
              <w:t>п.п. 5.16</w:t>
            </w:r>
            <w:r w:rsidR="004C2B46">
              <w:rPr>
                <w:iCs/>
                <w:sz w:val="16"/>
                <w:szCs w:val="16"/>
              </w:rPr>
              <w:t>)</w:t>
            </w:r>
            <w:r w:rsidR="00431CA0">
              <w:rPr>
                <w:iCs/>
                <w:sz w:val="16"/>
                <w:szCs w:val="16"/>
              </w:rPr>
              <w:t xml:space="preserve"> </w:t>
            </w:r>
            <w:r w:rsidR="004C2B46">
              <w:rPr>
                <w:iCs/>
                <w:sz w:val="16"/>
                <w:szCs w:val="16"/>
              </w:rPr>
              <w:t xml:space="preserve">Свода правил </w:t>
            </w:r>
            <w:r w:rsidR="00431CA0" w:rsidRPr="00431CA0">
              <w:rPr>
                <w:iCs/>
                <w:sz w:val="16"/>
                <w:szCs w:val="16"/>
              </w:rPr>
              <w:t>СП 118.13330.2022.</w:t>
            </w:r>
            <w:r w:rsidR="004C2B46">
              <w:rPr>
                <w:iCs/>
                <w:sz w:val="16"/>
                <w:szCs w:val="16"/>
              </w:rPr>
              <w:t>:</w:t>
            </w:r>
            <w:r w:rsidR="00E03F27">
              <w:rPr>
                <w:iCs/>
                <w:sz w:val="16"/>
                <w:szCs w:val="16"/>
              </w:rPr>
              <w:t xml:space="preserve"> </w:t>
            </w:r>
            <w:r w:rsidR="004C2B46">
              <w:rPr>
                <w:iCs/>
                <w:sz w:val="16"/>
                <w:szCs w:val="16"/>
              </w:rPr>
              <w:t>«</w:t>
            </w:r>
            <w:r w:rsidR="004C2B46" w:rsidRPr="004C2B46">
              <w:rPr>
                <w:iCs/>
                <w:sz w:val="16"/>
                <w:szCs w:val="16"/>
              </w:rPr>
              <w:t>Ширина лифтового холла пассажирских лифтов должна быть не менее:</w:t>
            </w:r>
            <w:r w:rsidR="00E03F27">
              <w:rPr>
                <w:iCs/>
                <w:sz w:val="16"/>
                <w:szCs w:val="16"/>
              </w:rPr>
              <w:t xml:space="preserve"> </w:t>
            </w:r>
            <w:r w:rsidR="004C2B46" w:rsidRPr="004C2B46">
              <w:rPr>
                <w:iCs/>
                <w:sz w:val="16"/>
                <w:szCs w:val="16"/>
              </w:rPr>
              <w:t>- при</w:t>
            </w:r>
            <w:r w:rsidR="00F3396F">
              <w:rPr>
                <w:iCs/>
                <w:sz w:val="16"/>
                <w:szCs w:val="16"/>
              </w:rPr>
              <w:t xml:space="preserve"> </w:t>
            </w:r>
            <w:r w:rsidR="004C2B46" w:rsidRPr="004C2B46">
              <w:rPr>
                <w:iCs/>
                <w:sz w:val="16"/>
                <w:szCs w:val="16"/>
              </w:rPr>
              <w:t>однорядном расположении лифтов:</w:t>
            </w:r>
            <w:r w:rsidR="00E03F27">
              <w:rPr>
                <w:iCs/>
                <w:sz w:val="16"/>
                <w:szCs w:val="16"/>
              </w:rPr>
              <w:t xml:space="preserve"> </w:t>
            </w:r>
            <w:r w:rsidR="00E03F27" w:rsidRPr="00E03F27">
              <w:rPr>
                <w:iCs/>
                <w:sz w:val="16"/>
                <w:szCs w:val="16"/>
              </w:rPr>
              <w:t>- 1,3 м - при глубине кабины лифта свыше 2,0 м;</w:t>
            </w:r>
            <w:r w:rsidR="00E03F27">
              <w:rPr>
                <w:iCs/>
                <w:sz w:val="16"/>
                <w:szCs w:val="16"/>
              </w:rPr>
              <w:t>»</w:t>
            </w:r>
          </w:p>
        </w:tc>
      </w:tr>
      <w:tr w:rsidR="005A2B99" w:rsidRPr="00384A02" w14:paraId="0E9BCF91" w14:textId="77777777" w:rsidTr="00D3646C">
        <w:trPr>
          <w:trHeight w:val="57"/>
        </w:trPr>
        <w:tc>
          <w:tcPr>
            <w:tcW w:w="691" w:type="dxa"/>
          </w:tcPr>
          <w:p w14:paraId="27B0F3AA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4A809128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33B3990" w14:textId="414D818D" w:rsidR="005A2B99" w:rsidRPr="004F5AB6" w:rsidRDefault="005A2B99" w:rsidP="005A2B99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В</w:t>
            </w:r>
          </w:p>
        </w:tc>
        <w:tc>
          <w:tcPr>
            <w:tcW w:w="1610" w:type="dxa"/>
          </w:tcPr>
          <w:p w14:paraId="021C196A" w14:textId="662C0CCA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42F3985E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0B07B1A8" w14:textId="16293913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41372BB6" w14:textId="467F4918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1C240A98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2DB719C6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64648F61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7C94BFFE" w14:textId="00DD5CE6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</w:tcPr>
          <w:p w14:paraId="441973F7" w14:textId="650EB91D" w:rsidR="005E7598" w:rsidRDefault="00940043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Исходя из</w:t>
            </w:r>
            <w:r w:rsidR="005E7598">
              <w:rPr>
                <w:iCs/>
                <w:sz w:val="16"/>
                <w:szCs w:val="16"/>
              </w:rPr>
              <w:t xml:space="preserve"> </w:t>
            </w:r>
            <w:r w:rsidR="009671DC">
              <w:rPr>
                <w:iCs/>
                <w:sz w:val="16"/>
                <w:szCs w:val="16"/>
              </w:rPr>
              <w:t>приведенно</w:t>
            </w:r>
            <w:r>
              <w:rPr>
                <w:iCs/>
                <w:sz w:val="16"/>
                <w:szCs w:val="16"/>
              </w:rPr>
              <w:t>го</w:t>
            </w:r>
            <w:r w:rsidR="009671DC">
              <w:rPr>
                <w:iCs/>
                <w:sz w:val="16"/>
                <w:szCs w:val="16"/>
              </w:rPr>
              <w:t xml:space="preserve"> чертеж</w:t>
            </w:r>
            <w:r>
              <w:rPr>
                <w:iCs/>
                <w:sz w:val="16"/>
                <w:szCs w:val="16"/>
              </w:rPr>
              <w:t>а</w:t>
            </w:r>
            <w:r w:rsidR="009671DC">
              <w:rPr>
                <w:iCs/>
                <w:sz w:val="16"/>
                <w:szCs w:val="16"/>
              </w:rPr>
              <w:t xml:space="preserve"> п</w:t>
            </w:r>
            <w:r w:rsidR="005E7598" w:rsidRPr="005E7598">
              <w:rPr>
                <w:iCs/>
                <w:sz w:val="16"/>
                <w:szCs w:val="16"/>
              </w:rPr>
              <w:t xml:space="preserve">литы </w:t>
            </w:r>
            <w:r w:rsidR="00DA3ECB">
              <w:rPr>
                <w:iCs/>
                <w:sz w:val="16"/>
                <w:szCs w:val="16"/>
              </w:rPr>
              <w:t>(</w:t>
            </w:r>
            <w:r w:rsidR="005E7598" w:rsidRPr="005E7598">
              <w:rPr>
                <w:iCs/>
                <w:sz w:val="16"/>
                <w:szCs w:val="16"/>
              </w:rPr>
              <w:t>типоразмеров 1П7 и 1П8</w:t>
            </w:r>
            <w:r w:rsidR="00DA3ECB">
              <w:rPr>
                <w:iCs/>
                <w:sz w:val="16"/>
                <w:szCs w:val="16"/>
              </w:rPr>
              <w:t xml:space="preserve"> </w:t>
            </w:r>
            <w:r w:rsidR="002205A9">
              <w:rPr>
                <w:iCs/>
                <w:sz w:val="16"/>
                <w:szCs w:val="16"/>
              </w:rPr>
              <w:br/>
            </w:r>
            <w:r w:rsidR="00DA3ECB" w:rsidRPr="00DA3ECB">
              <w:rPr>
                <w:iCs/>
                <w:sz w:val="16"/>
                <w:szCs w:val="16"/>
              </w:rPr>
              <w:t>ГОСТ 27215</w:t>
            </w:r>
            <w:r w:rsidR="00DA3ECB">
              <w:rPr>
                <w:iCs/>
                <w:sz w:val="16"/>
                <w:szCs w:val="16"/>
              </w:rPr>
              <w:t>-</w:t>
            </w:r>
            <w:r w:rsidR="00DA3ECB" w:rsidRPr="00DA3ECB">
              <w:rPr>
                <w:iCs/>
                <w:sz w:val="16"/>
                <w:szCs w:val="16"/>
              </w:rPr>
              <w:t>2013</w:t>
            </w:r>
            <w:r w:rsidR="00DA3ECB">
              <w:rPr>
                <w:iCs/>
                <w:sz w:val="16"/>
                <w:szCs w:val="16"/>
              </w:rPr>
              <w:t>)</w:t>
            </w:r>
            <w:r w:rsidR="001C08D2">
              <w:rPr>
                <w:iCs/>
                <w:sz w:val="16"/>
                <w:szCs w:val="16"/>
              </w:rPr>
              <w:t xml:space="preserve"> </w:t>
            </w:r>
            <w:r w:rsidR="00DA3ECB">
              <w:rPr>
                <w:iCs/>
                <w:sz w:val="16"/>
                <w:szCs w:val="16"/>
              </w:rPr>
              <w:t xml:space="preserve">необходимо определить </w:t>
            </w:r>
            <w:r w:rsidR="002300F5" w:rsidRPr="002300F5">
              <w:rPr>
                <w:i/>
                <w:sz w:val="16"/>
                <w:szCs w:val="16"/>
              </w:rPr>
              <w:t>один</w:t>
            </w:r>
            <w:r w:rsidR="002300F5">
              <w:rPr>
                <w:iCs/>
                <w:sz w:val="16"/>
                <w:szCs w:val="16"/>
              </w:rPr>
              <w:t xml:space="preserve"> </w:t>
            </w:r>
            <w:r w:rsidR="00DA3ECB" w:rsidRPr="002300F5">
              <w:rPr>
                <w:iCs/>
                <w:sz w:val="16"/>
                <w:szCs w:val="16"/>
              </w:rPr>
              <w:t>вариант</w:t>
            </w:r>
            <w:r w:rsidR="00DA3ECB">
              <w:rPr>
                <w:iCs/>
                <w:sz w:val="16"/>
                <w:szCs w:val="16"/>
              </w:rPr>
              <w:t xml:space="preserve"> ответа</w:t>
            </w:r>
            <w:r w:rsidR="002205A9">
              <w:rPr>
                <w:iCs/>
                <w:sz w:val="16"/>
                <w:szCs w:val="16"/>
              </w:rPr>
              <w:t>,</w:t>
            </w:r>
            <w:r w:rsidR="00DA3ECB">
              <w:rPr>
                <w:iCs/>
                <w:sz w:val="16"/>
                <w:szCs w:val="16"/>
              </w:rPr>
              <w:t xml:space="preserve"> на котором верно </w:t>
            </w:r>
            <w:r>
              <w:rPr>
                <w:iCs/>
                <w:sz w:val="16"/>
                <w:szCs w:val="16"/>
              </w:rPr>
              <w:t>указан разрез 2-2</w:t>
            </w:r>
            <w:r w:rsidR="002205A9">
              <w:rPr>
                <w:iCs/>
                <w:sz w:val="16"/>
                <w:szCs w:val="16"/>
              </w:rPr>
              <w:t>, выбор необходимо обосновать.</w:t>
            </w:r>
          </w:p>
          <w:p w14:paraId="2C3A640C" w14:textId="77777777" w:rsidR="005A2B99" w:rsidRDefault="005E7598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 w:rsidRPr="005E7598">
              <w:rPr>
                <w:iCs/>
                <w:noProof/>
                <w:sz w:val="16"/>
                <w:szCs w:val="16"/>
              </w:rPr>
              <w:drawing>
                <wp:inline distT="0" distB="0" distL="0" distR="0" wp14:anchorId="1C972EDF" wp14:editId="29A88C7E">
                  <wp:extent cx="635487" cy="1883086"/>
                  <wp:effectExtent l="4762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7816" t="669"/>
                          <a:stretch/>
                        </pic:blipFill>
                        <pic:spPr bwMode="auto">
                          <a:xfrm rot="5400000">
                            <a:off x="0" y="0"/>
                            <a:ext cx="644944" cy="1911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4CBBF9" w14:textId="7FAD6A6C" w:rsidR="00BD4410" w:rsidRPr="002205A9" w:rsidRDefault="00BD4410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</w:p>
          <w:tbl>
            <w:tblPr>
              <w:tblStyle w:val="a6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33"/>
              <w:gridCol w:w="1633"/>
              <w:gridCol w:w="1643"/>
            </w:tblGrid>
            <w:tr w:rsidR="0012328E" w:rsidRPr="004E28A1" w14:paraId="02FD3FC9" w14:textId="26430AC5" w:rsidTr="008616B0">
              <w:trPr>
                <w:jc w:val="center"/>
              </w:trPr>
              <w:tc>
                <w:tcPr>
                  <w:tcW w:w="1356" w:type="dxa"/>
                  <w:vAlign w:val="center"/>
                </w:tcPr>
                <w:p w14:paraId="3196D885" w14:textId="3804073E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noProof/>
                      <w:sz w:val="16"/>
                      <w:szCs w:val="16"/>
                    </w:rPr>
                    <w:drawing>
                      <wp:inline distT="0" distB="0" distL="0" distR="0" wp14:anchorId="0D96B403" wp14:editId="476DC743">
                        <wp:extent cx="900000" cy="526375"/>
                        <wp:effectExtent l="0" t="0" r="0" b="762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39"/>
                                <a:srcRect l="15784" t="33189" r="11492" b="1346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00000" cy="526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6" w:type="dxa"/>
                  <w:vAlign w:val="center"/>
                </w:tcPr>
                <w:p w14:paraId="27926F7D" w14:textId="79DA7640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noProof/>
                      <w:sz w:val="16"/>
                      <w:szCs w:val="16"/>
                    </w:rPr>
                    <w:drawing>
                      <wp:inline distT="0" distB="0" distL="0" distR="0" wp14:anchorId="4CF76797" wp14:editId="661E20ED">
                        <wp:extent cx="899795" cy="500146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40"/>
                                <a:srcRect t="24689" r="6293" b="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05594" cy="5033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1" w:type="dxa"/>
                  <w:vAlign w:val="center"/>
                </w:tcPr>
                <w:p w14:paraId="0A2D534B" w14:textId="1D0F1981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sz w:val="16"/>
                      <w:szCs w:val="16"/>
                    </w:rPr>
                    <w:object w:dxaOrig="4008" w:dyaOrig="2448" w14:anchorId="6F1BDA4D">
                      <v:shape id="_x0000_i1040" type="#_x0000_t75" style="width:71.25pt;height:42.75pt" o:ole="">
                        <v:imagedata r:id="rId41" o:title=""/>
                      </v:shape>
                      <o:OLEObject Type="Embed" ProgID="PBrush" ShapeID="_x0000_i1040" DrawAspect="Content" ObjectID="_1808896653" r:id="rId42"/>
                    </w:object>
                  </w:r>
                </w:p>
              </w:tc>
            </w:tr>
            <w:tr w:rsidR="004E28A1" w:rsidRPr="004E28A1" w14:paraId="779603B2" w14:textId="77777777" w:rsidTr="008616B0">
              <w:trPr>
                <w:trHeight w:val="130"/>
                <w:jc w:val="center"/>
              </w:trPr>
              <w:tc>
                <w:tcPr>
                  <w:tcW w:w="1356" w:type="dxa"/>
                  <w:vAlign w:val="center"/>
                </w:tcPr>
                <w:p w14:paraId="196FFA85" w14:textId="3D82BE89" w:rsidR="004E28A1" w:rsidRPr="004E28A1" w:rsidRDefault="004E28A1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разрез №1</w:t>
                  </w:r>
                </w:p>
              </w:tc>
              <w:tc>
                <w:tcPr>
                  <w:tcW w:w="1356" w:type="dxa"/>
                  <w:vAlign w:val="center"/>
                </w:tcPr>
                <w:p w14:paraId="77EA79B5" w14:textId="7693402A" w:rsidR="004E28A1" w:rsidRPr="004E28A1" w:rsidRDefault="004E28A1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разрез №2</w:t>
                  </w:r>
                </w:p>
              </w:tc>
              <w:tc>
                <w:tcPr>
                  <w:tcW w:w="1351" w:type="dxa"/>
                  <w:vAlign w:val="center"/>
                </w:tcPr>
                <w:p w14:paraId="794C1A33" w14:textId="245F28D6" w:rsidR="004E28A1" w:rsidRPr="004E28A1" w:rsidRDefault="004E28A1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разрез №3</w:t>
                  </w:r>
                </w:p>
              </w:tc>
            </w:tr>
            <w:tr w:rsidR="0012328E" w:rsidRPr="004E28A1" w14:paraId="6FB9425E" w14:textId="4240E8B9" w:rsidTr="004E28A1">
              <w:trPr>
                <w:jc w:val="center"/>
              </w:trPr>
              <w:tc>
                <w:tcPr>
                  <w:tcW w:w="1356" w:type="dxa"/>
                </w:tcPr>
                <w:p w14:paraId="258162D5" w14:textId="6ACF48C1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1)</w:t>
                  </w:r>
                </w:p>
              </w:tc>
              <w:tc>
                <w:tcPr>
                  <w:tcW w:w="1356" w:type="dxa"/>
                </w:tcPr>
                <w:p w14:paraId="22BC8664" w14:textId="4B3587EF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2)</w:t>
                  </w:r>
                </w:p>
              </w:tc>
              <w:tc>
                <w:tcPr>
                  <w:tcW w:w="1351" w:type="dxa"/>
                </w:tcPr>
                <w:p w14:paraId="63BF0A34" w14:textId="0082A3C5" w:rsidR="0012328E" w:rsidRPr="004E28A1" w:rsidRDefault="0012328E" w:rsidP="009D0950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jc w:val="both"/>
                    <w:rPr>
                      <w:iCs/>
                      <w:sz w:val="16"/>
                      <w:szCs w:val="16"/>
                    </w:rPr>
                  </w:pPr>
                  <w:r w:rsidRPr="004E28A1">
                    <w:rPr>
                      <w:iCs/>
                      <w:sz w:val="16"/>
                      <w:szCs w:val="16"/>
                    </w:rPr>
                    <w:t>3)</w:t>
                  </w:r>
                </w:p>
              </w:tc>
            </w:tr>
          </w:tbl>
          <w:p w14:paraId="719670DA" w14:textId="38B62458" w:rsidR="002205A9" w:rsidRPr="00384A02" w:rsidRDefault="002205A9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</w:p>
        </w:tc>
        <w:tc>
          <w:tcPr>
            <w:tcW w:w="2936" w:type="dxa"/>
          </w:tcPr>
          <w:p w14:paraId="41A2D566" w14:textId="05B869C0" w:rsidR="005A2B99" w:rsidRDefault="002205A9" w:rsidP="00C220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  <w:r w:rsidR="004E28A1">
              <w:rPr>
                <w:iCs/>
                <w:sz w:val="16"/>
                <w:szCs w:val="16"/>
              </w:rPr>
              <w:t xml:space="preserve">) </w:t>
            </w:r>
            <w:r w:rsidR="004E28A1" w:rsidRPr="004E28A1">
              <w:rPr>
                <w:iCs/>
                <w:sz w:val="16"/>
                <w:szCs w:val="16"/>
              </w:rPr>
              <w:t>разрез</w:t>
            </w:r>
            <w:r w:rsidR="004E28A1">
              <w:rPr>
                <w:iCs/>
                <w:sz w:val="16"/>
                <w:szCs w:val="16"/>
              </w:rPr>
              <w:t xml:space="preserve"> </w:t>
            </w:r>
            <w:r w:rsidR="004E28A1" w:rsidRPr="004E28A1">
              <w:rPr>
                <w:iCs/>
                <w:sz w:val="16"/>
                <w:szCs w:val="16"/>
              </w:rPr>
              <w:t>№1</w:t>
            </w:r>
          </w:p>
          <w:p w14:paraId="33744585" w14:textId="6F8EC293" w:rsidR="002205A9" w:rsidRPr="00384A02" w:rsidRDefault="002205A9" w:rsidP="00C220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Обоснование:</w:t>
            </w:r>
            <w:r w:rsidR="00C40ED2">
              <w:rPr>
                <w:iCs/>
                <w:sz w:val="16"/>
                <w:szCs w:val="16"/>
              </w:rPr>
              <w:t xml:space="preserve"> И</w:t>
            </w:r>
            <w:r w:rsidR="007A3254">
              <w:rPr>
                <w:iCs/>
                <w:sz w:val="16"/>
                <w:szCs w:val="16"/>
              </w:rPr>
              <w:t>сходя из рисунка видно, что ширина плиты равна 740мм, а это отражается только на разрезе №1. Кроме того, на разрезе №3</w:t>
            </w:r>
            <w:r w:rsidR="0012328E">
              <w:rPr>
                <w:iCs/>
                <w:sz w:val="16"/>
                <w:szCs w:val="16"/>
              </w:rPr>
              <w:t xml:space="preserve"> изображена </w:t>
            </w:r>
            <w:r w:rsidR="00C40ED2">
              <w:rPr>
                <w:iCs/>
                <w:sz w:val="16"/>
                <w:szCs w:val="16"/>
              </w:rPr>
              <w:t>м</w:t>
            </w:r>
            <w:r w:rsidR="00C40ED2" w:rsidRPr="0012328E">
              <w:rPr>
                <w:iCs/>
                <w:sz w:val="16"/>
                <w:szCs w:val="16"/>
              </w:rPr>
              <w:t>ногопустотн</w:t>
            </w:r>
            <w:r w:rsidR="00C40ED2">
              <w:rPr>
                <w:iCs/>
                <w:sz w:val="16"/>
                <w:szCs w:val="16"/>
              </w:rPr>
              <w:t xml:space="preserve">ая плита, а в </w:t>
            </w:r>
            <w:r w:rsidR="00C40ED2" w:rsidRPr="00C40ED2">
              <w:rPr>
                <w:iCs/>
                <w:sz w:val="16"/>
                <w:szCs w:val="16"/>
              </w:rPr>
              <w:t>соответствии с ГОСТ 27215-2013 типоразмеры 1П7 и 1П8</w:t>
            </w:r>
            <w:r w:rsidR="00B239BF">
              <w:rPr>
                <w:iCs/>
                <w:sz w:val="16"/>
                <w:szCs w:val="16"/>
              </w:rPr>
              <w:t xml:space="preserve"> относятся к ребристым плитам.</w:t>
            </w:r>
          </w:p>
        </w:tc>
      </w:tr>
      <w:tr w:rsidR="005A2B99" w:rsidRPr="00384A02" w14:paraId="4F4AA60D" w14:textId="77777777" w:rsidTr="00D3646C">
        <w:trPr>
          <w:trHeight w:val="57"/>
        </w:trPr>
        <w:tc>
          <w:tcPr>
            <w:tcW w:w="691" w:type="dxa"/>
          </w:tcPr>
          <w:p w14:paraId="65FC141D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129C8271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39B28B3B" w14:textId="1944DDBA" w:rsidR="005A2B99" w:rsidRPr="004F5AB6" w:rsidRDefault="005A2B99" w:rsidP="005A2B99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В</w:t>
            </w:r>
          </w:p>
        </w:tc>
        <w:tc>
          <w:tcPr>
            <w:tcW w:w="1610" w:type="dxa"/>
          </w:tcPr>
          <w:p w14:paraId="11942410" w14:textId="7696F545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ОПК-10: Способен формулировать и решать научно-технические задачи в области своей </w:t>
            </w:r>
            <w:r w:rsidRPr="004F5AB6">
              <w:rPr>
                <w:sz w:val="16"/>
                <w:szCs w:val="16"/>
              </w:rPr>
              <w:lastRenderedPageBreak/>
              <w:t>профессиональной деятельности</w:t>
            </w:r>
          </w:p>
        </w:tc>
        <w:tc>
          <w:tcPr>
            <w:tcW w:w="1496" w:type="dxa"/>
          </w:tcPr>
          <w:p w14:paraId="184C5041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 xml:space="preserve">ОПК-10.1 </w:t>
            </w:r>
          </w:p>
          <w:p w14:paraId="7B38342E" w14:textId="42AF8E94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Осуществляет отбор и анализ научно-технической </w:t>
            </w:r>
            <w:r w:rsidRPr="004F5AB6">
              <w:rPr>
                <w:sz w:val="16"/>
                <w:szCs w:val="16"/>
              </w:rPr>
              <w:lastRenderedPageBreak/>
              <w:t>информации, предлагает эффективные решения инженерных задач</w:t>
            </w:r>
          </w:p>
        </w:tc>
        <w:tc>
          <w:tcPr>
            <w:tcW w:w="1313" w:type="dxa"/>
          </w:tcPr>
          <w:p w14:paraId="3636B5A8" w14:textId="63FD89BF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Б1.О.26</w:t>
            </w:r>
            <w:r w:rsidRPr="004F5AB6">
              <w:rPr>
                <w:sz w:val="16"/>
                <w:szCs w:val="16"/>
              </w:rPr>
              <w:br/>
              <w:t xml:space="preserve">Строительные конструкции и архитектура транспортных </w:t>
            </w:r>
            <w:r w:rsidRPr="004F5AB6">
              <w:rPr>
                <w:sz w:val="16"/>
                <w:szCs w:val="16"/>
              </w:rPr>
              <w:lastRenderedPageBreak/>
              <w:t>сооружений</w:t>
            </w:r>
          </w:p>
        </w:tc>
        <w:tc>
          <w:tcPr>
            <w:tcW w:w="1718" w:type="dxa"/>
          </w:tcPr>
          <w:p w14:paraId="109A5741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0C121D8D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современные научные методы изучения свойств строительных </w:t>
            </w:r>
            <w:r w:rsidRPr="004F5AB6">
              <w:rPr>
                <w:sz w:val="16"/>
                <w:szCs w:val="16"/>
              </w:rPr>
              <w:lastRenderedPageBreak/>
              <w:t>материалов для строительных конструкций</w:t>
            </w:r>
          </w:p>
          <w:p w14:paraId="2E0461E5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6BE3CC10" w14:textId="792C6674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1843AFFB" w14:textId="09990DA3" w:rsidR="005A2B99" w:rsidRDefault="009652AA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 xml:space="preserve">Из перечисленных </w:t>
            </w:r>
            <w:r w:rsidRPr="009652AA">
              <w:rPr>
                <w:iCs/>
                <w:sz w:val="16"/>
                <w:szCs w:val="16"/>
              </w:rPr>
              <w:t>современны</w:t>
            </w:r>
            <w:r>
              <w:rPr>
                <w:iCs/>
                <w:sz w:val="16"/>
                <w:szCs w:val="16"/>
              </w:rPr>
              <w:t>х</w:t>
            </w:r>
            <w:r w:rsidRPr="009652AA">
              <w:rPr>
                <w:iCs/>
                <w:sz w:val="16"/>
                <w:szCs w:val="16"/>
              </w:rPr>
              <w:t xml:space="preserve"> научны</w:t>
            </w:r>
            <w:r>
              <w:rPr>
                <w:iCs/>
                <w:sz w:val="16"/>
                <w:szCs w:val="16"/>
              </w:rPr>
              <w:t>х методов неразрушающего контроля</w:t>
            </w:r>
            <w:r w:rsidR="00A614A5">
              <w:rPr>
                <w:iCs/>
                <w:sz w:val="16"/>
                <w:szCs w:val="16"/>
              </w:rPr>
              <w:t xml:space="preserve">, при изучении свойств железобетонной балки, необходимо выбрать </w:t>
            </w:r>
            <w:r w:rsidR="00BC2463" w:rsidRPr="00BC2463">
              <w:rPr>
                <w:i/>
                <w:sz w:val="16"/>
                <w:szCs w:val="16"/>
              </w:rPr>
              <w:t>один</w:t>
            </w:r>
            <w:r w:rsidR="00262A3C">
              <w:rPr>
                <w:iCs/>
                <w:sz w:val="16"/>
                <w:szCs w:val="16"/>
              </w:rPr>
              <w:t>, который представляет наибольшую опасность для человека при его использовании</w:t>
            </w:r>
            <w:r w:rsidR="00BC2463">
              <w:rPr>
                <w:iCs/>
                <w:sz w:val="16"/>
                <w:szCs w:val="16"/>
              </w:rPr>
              <w:t>, выбор необходимо обосновать.</w:t>
            </w:r>
          </w:p>
          <w:p w14:paraId="0E62B6F9" w14:textId="3354FB03" w:rsidR="00262A3C" w:rsidRDefault="00262A3C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1)</w:t>
            </w:r>
            <w:r w:rsidR="006B7C60">
              <w:rPr>
                <w:iCs/>
                <w:sz w:val="16"/>
                <w:szCs w:val="16"/>
              </w:rPr>
              <w:t xml:space="preserve"> Р</w:t>
            </w:r>
            <w:r w:rsidR="006B7C60" w:rsidRPr="006B7C60">
              <w:rPr>
                <w:iCs/>
                <w:sz w:val="16"/>
                <w:szCs w:val="16"/>
              </w:rPr>
              <w:t>адиационный</w:t>
            </w:r>
          </w:p>
          <w:p w14:paraId="17A1B488" w14:textId="2CCDE20B" w:rsidR="00262A3C" w:rsidRDefault="00262A3C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>2)</w:t>
            </w:r>
            <w:r w:rsidR="006B7C60">
              <w:rPr>
                <w:iCs/>
                <w:sz w:val="16"/>
                <w:szCs w:val="16"/>
              </w:rPr>
              <w:t xml:space="preserve"> М</w:t>
            </w:r>
            <w:r w:rsidR="006B7C60" w:rsidRPr="006B7C60">
              <w:rPr>
                <w:iCs/>
                <w:sz w:val="16"/>
                <w:szCs w:val="16"/>
              </w:rPr>
              <w:t>агнитный</w:t>
            </w:r>
          </w:p>
          <w:p w14:paraId="1D188072" w14:textId="7675CC5E" w:rsidR="00262A3C" w:rsidRPr="00384A02" w:rsidRDefault="00262A3C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3)</w:t>
            </w:r>
            <w:r w:rsidR="008471EE">
              <w:rPr>
                <w:iCs/>
                <w:sz w:val="16"/>
                <w:szCs w:val="16"/>
              </w:rPr>
              <w:t xml:space="preserve"> В</w:t>
            </w:r>
            <w:r w:rsidR="008471EE" w:rsidRPr="008471EE">
              <w:rPr>
                <w:iCs/>
                <w:sz w:val="16"/>
                <w:szCs w:val="16"/>
              </w:rPr>
              <w:t>изуально-измерительный</w:t>
            </w:r>
          </w:p>
        </w:tc>
        <w:tc>
          <w:tcPr>
            <w:tcW w:w="2936" w:type="dxa"/>
          </w:tcPr>
          <w:p w14:paraId="226647EB" w14:textId="77777777" w:rsidR="005A2B99" w:rsidRDefault="008471EE" w:rsidP="00C220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 xml:space="preserve">1) </w:t>
            </w:r>
            <w:r w:rsidRPr="008471EE">
              <w:rPr>
                <w:iCs/>
                <w:sz w:val="16"/>
                <w:szCs w:val="16"/>
              </w:rPr>
              <w:t>Радиационный</w:t>
            </w:r>
          </w:p>
          <w:p w14:paraId="500447FD" w14:textId="04A0495A" w:rsidR="008471EE" w:rsidRPr="00384A02" w:rsidRDefault="008471EE" w:rsidP="00C220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 w:rsidRPr="008471EE">
              <w:rPr>
                <w:iCs/>
                <w:sz w:val="16"/>
                <w:szCs w:val="16"/>
              </w:rPr>
              <w:t>Обоснование</w:t>
            </w:r>
            <w:r w:rsidR="00200AC3" w:rsidRPr="008471EE">
              <w:rPr>
                <w:iCs/>
                <w:sz w:val="16"/>
                <w:szCs w:val="16"/>
              </w:rPr>
              <w:t>:</w:t>
            </w:r>
            <w:r w:rsidR="00200AC3">
              <w:rPr>
                <w:iCs/>
                <w:sz w:val="16"/>
                <w:szCs w:val="16"/>
              </w:rPr>
              <w:t xml:space="preserve"> так</w:t>
            </w:r>
            <w:r w:rsidR="00CF7CD3">
              <w:rPr>
                <w:iCs/>
                <w:sz w:val="16"/>
                <w:szCs w:val="16"/>
              </w:rPr>
              <w:t xml:space="preserve"> как р</w:t>
            </w:r>
            <w:r w:rsidR="00CF7CD3" w:rsidRPr="00CF7CD3">
              <w:rPr>
                <w:iCs/>
                <w:sz w:val="16"/>
                <w:szCs w:val="16"/>
              </w:rPr>
              <w:t>адиационный</w:t>
            </w:r>
            <w:r w:rsidR="00CF7CD3">
              <w:rPr>
                <w:iCs/>
                <w:sz w:val="16"/>
                <w:szCs w:val="16"/>
              </w:rPr>
              <w:t xml:space="preserve"> осуществляется при помощи р</w:t>
            </w:r>
            <w:r w:rsidR="00CF7CD3" w:rsidRPr="00CF7CD3">
              <w:rPr>
                <w:iCs/>
                <w:sz w:val="16"/>
                <w:szCs w:val="16"/>
              </w:rPr>
              <w:t>ентгеновски</w:t>
            </w:r>
            <w:r w:rsidR="00CF7CD3">
              <w:rPr>
                <w:iCs/>
                <w:sz w:val="16"/>
                <w:szCs w:val="16"/>
              </w:rPr>
              <w:t>х</w:t>
            </w:r>
            <w:r w:rsidR="00CF7CD3" w:rsidRPr="00CF7CD3">
              <w:rPr>
                <w:iCs/>
                <w:sz w:val="16"/>
                <w:szCs w:val="16"/>
              </w:rPr>
              <w:t xml:space="preserve"> и гамма-луч</w:t>
            </w:r>
            <w:r w:rsidR="00CF7CD3">
              <w:rPr>
                <w:iCs/>
                <w:sz w:val="16"/>
                <w:szCs w:val="16"/>
              </w:rPr>
              <w:t>ей</w:t>
            </w:r>
            <w:r w:rsidR="008A7132">
              <w:rPr>
                <w:iCs/>
                <w:sz w:val="16"/>
                <w:szCs w:val="16"/>
              </w:rPr>
              <w:t xml:space="preserve">, которые </w:t>
            </w:r>
            <w:r w:rsidR="008A7132" w:rsidRPr="008A7132">
              <w:rPr>
                <w:iCs/>
                <w:sz w:val="16"/>
                <w:szCs w:val="16"/>
              </w:rPr>
              <w:t xml:space="preserve">обладают высокой проникающей </w:t>
            </w:r>
            <w:r w:rsidR="008A7132" w:rsidRPr="008A7132">
              <w:rPr>
                <w:iCs/>
                <w:sz w:val="16"/>
                <w:szCs w:val="16"/>
              </w:rPr>
              <w:lastRenderedPageBreak/>
              <w:t>способностью</w:t>
            </w:r>
            <w:r w:rsidR="008A7132">
              <w:rPr>
                <w:iCs/>
                <w:sz w:val="16"/>
                <w:szCs w:val="16"/>
              </w:rPr>
              <w:t>, и п</w:t>
            </w:r>
            <w:r w:rsidR="008A7132" w:rsidRPr="008A7132">
              <w:rPr>
                <w:iCs/>
                <w:sz w:val="16"/>
                <w:szCs w:val="16"/>
              </w:rPr>
              <w:t>ри нарушении техники безопасности излучение может проникать в ткани человека, вызывая лучевые ожоги, поражения внутренних органов и даже развитие рака.</w:t>
            </w:r>
            <w:r w:rsidR="008A7132">
              <w:rPr>
                <w:iCs/>
                <w:sz w:val="16"/>
                <w:szCs w:val="16"/>
              </w:rPr>
              <w:t xml:space="preserve"> </w:t>
            </w:r>
            <w:r w:rsidR="008A7132" w:rsidRPr="008A7132">
              <w:rPr>
                <w:iCs/>
                <w:sz w:val="16"/>
                <w:szCs w:val="16"/>
              </w:rPr>
              <w:t xml:space="preserve">Другие </w:t>
            </w:r>
            <w:r w:rsidR="008A7132">
              <w:rPr>
                <w:iCs/>
                <w:sz w:val="16"/>
                <w:szCs w:val="16"/>
              </w:rPr>
              <w:t xml:space="preserve">перечисленные </w:t>
            </w:r>
            <w:r w:rsidR="008A7132" w:rsidRPr="008A7132">
              <w:rPr>
                <w:iCs/>
                <w:sz w:val="16"/>
                <w:szCs w:val="16"/>
              </w:rPr>
              <w:t>методы</w:t>
            </w:r>
            <w:r w:rsidR="008A7132">
              <w:rPr>
                <w:iCs/>
                <w:sz w:val="16"/>
                <w:szCs w:val="16"/>
              </w:rPr>
              <w:t xml:space="preserve"> </w:t>
            </w:r>
            <w:r w:rsidR="008A7132" w:rsidRPr="008A7132">
              <w:rPr>
                <w:iCs/>
                <w:sz w:val="16"/>
                <w:szCs w:val="16"/>
              </w:rPr>
              <w:t>считаются относительно безопасными при соблюдении инструкций, и не связаны с радиацией.</w:t>
            </w:r>
          </w:p>
        </w:tc>
      </w:tr>
      <w:tr w:rsidR="005A2B99" w:rsidRPr="00384A02" w14:paraId="6E65691D" w14:textId="77777777" w:rsidTr="00D3646C">
        <w:trPr>
          <w:trHeight w:val="57"/>
        </w:trPr>
        <w:tc>
          <w:tcPr>
            <w:tcW w:w="691" w:type="dxa"/>
          </w:tcPr>
          <w:p w14:paraId="0F33EFB6" w14:textId="265AF55D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5 мин</w:t>
            </w:r>
          </w:p>
          <w:p w14:paraId="567FCA0B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191F34A6" w14:textId="7F76F949" w:rsidR="005A2B99" w:rsidRPr="004F5AB6" w:rsidRDefault="005A2B99" w:rsidP="005A2B99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</w:t>
            </w:r>
          </w:p>
        </w:tc>
        <w:tc>
          <w:tcPr>
            <w:tcW w:w="1610" w:type="dxa"/>
          </w:tcPr>
          <w:p w14:paraId="5D338E42" w14:textId="088772E5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4F4F6154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1DE55E88" w14:textId="3355BED0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0368581C" w14:textId="7B860F98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611138D9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6CBEB5C5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6B5037B5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5508CF56" w14:textId="7F75FF61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56218151" w14:textId="5D98A67D" w:rsidR="00DF7F41" w:rsidRPr="00DF7F41" w:rsidRDefault="00DF7F41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 w:rsidRPr="00DF7F41">
              <w:rPr>
                <w:iCs/>
                <w:sz w:val="16"/>
                <w:szCs w:val="16"/>
              </w:rPr>
              <w:t>Какое назначение объемно-планировочного решения здания соответствует требованиям нормативно-технических документов при проектировании объектов капитального строительства?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DF7F41">
              <w:rPr>
                <w:iCs/>
                <w:sz w:val="16"/>
                <w:szCs w:val="16"/>
              </w:rPr>
              <w:t xml:space="preserve">Выберите </w:t>
            </w:r>
            <w:r>
              <w:rPr>
                <w:iCs/>
                <w:sz w:val="16"/>
                <w:szCs w:val="16"/>
              </w:rPr>
              <w:t>и обоснуйте</w:t>
            </w:r>
            <w:r w:rsidRPr="00DF7F41">
              <w:rPr>
                <w:iCs/>
                <w:sz w:val="16"/>
                <w:szCs w:val="16"/>
              </w:rPr>
              <w:t xml:space="preserve"> </w:t>
            </w:r>
            <w:r w:rsidRPr="00CB7798">
              <w:rPr>
                <w:i/>
                <w:sz w:val="16"/>
                <w:szCs w:val="16"/>
              </w:rPr>
              <w:t>два</w:t>
            </w:r>
            <w:r w:rsidRPr="00DF7F41">
              <w:rPr>
                <w:iCs/>
                <w:sz w:val="16"/>
                <w:szCs w:val="16"/>
              </w:rPr>
              <w:t xml:space="preserve"> правильных варианта</w:t>
            </w:r>
            <w:r>
              <w:rPr>
                <w:iCs/>
                <w:sz w:val="16"/>
                <w:szCs w:val="16"/>
              </w:rPr>
              <w:t>.</w:t>
            </w:r>
          </w:p>
          <w:p w14:paraId="43B47AD7" w14:textId="2F523D35" w:rsidR="00DF7F41" w:rsidRPr="00DF7F41" w:rsidRDefault="00DF7F41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  <w:r w:rsidRPr="00DF7F41">
              <w:rPr>
                <w:iCs/>
                <w:sz w:val="16"/>
                <w:szCs w:val="16"/>
              </w:rPr>
              <w:t>) Обеспечение безопасности эвакуации людей в случае пожара</w:t>
            </w:r>
          </w:p>
          <w:p w14:paraId="566DBA9E" w14:textId="61476B37" w:rsidR="00E10D08" w:rsidRDefault="00DF7F41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2</w:t>
            </w:r>
            <w:r w:rsidRPr="00DF7F41">
              <w:rPr>
                <w:iCs/>
                <w:sz w:val="16"/>
                <w:szCs w:val="16"/>
              </w:rPr>
              <w:t xml:space="preserve">) </w:t>
            </w:r>
            <w:r w:rsidR="00E10D08" w:rsidRPr="00DF7F41">
              <w:rPr>
                <w:iCs/>
                <w:sz w:val="16"/>
                <w:szCs w:val="16"/>
              </w:rPr>
              <w:t>Обеспечение естественного освещения и инсоляции помещений</w:t>
            </w:r>
          </w:p>
          <w:p w14:paraId="1930B836" w14:textId="1087CDFF" w:rsidR="00E10D08" w:rsidRPr="00DF7F41" w:rsidRDefault="00DF7F41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</w:t>
            </w:r>
            <w:r w:rsidRPr="00DF7F41">
              <w:rPr>
                <w:iCs/>
                <w:sz w:val="16"/>
                <w:szCs w:val="16"/>
              </w:rPr>
              <w:t>)</w:t>
            </w:r>
            <w:r w:rsidR="00E10D08" w:rsidRPr="00DF7F41">
              <w:rPr>
                <w:iCs/>
                <w:sz w:val="16"/>
                <w:szCs w:val="16"/>
              </w:rPr>
              <w:t xml:space="preserve"> Обеспечение максимального количества этажей для увеличения полезной площади</w:t>
            </w:r>
          </w:p>
          <w:p w14:paraId="4E06F3AD" w14:textId="334C2EE5" w:rsidR="005A2B99" w:rsidRPr="00384A02" w:rsidRDefault="00DF7F41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4</w:t>
            </w:r>
            <w:r w:rsidRPr="00DF7F41">
              <w:rPr>
                <w:iCs/>
                <w:sz w:val="16"/>
                <w:szCs w:val="16"/>
              </w:rPr>
              <w:t>) Минимизация площади лестничных клеток для экономии строительных материалов</w:t>
            </w:r>
          </w:p>
        </w:tc>
        <w:tc>
          <w:tcPr>
            <w:tcW w:w="2936" w:type="dxa"/>
          </w:tcPr>
          <w:p w14:paraId="024A67B8" w14:textId="1EB7CE36" w:rsidR="00E10D08" w:rsidRPr="002616A3" w:rsidRDefault="00E10D08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2616A3">
              <w:rPr>
                <w:iCs/>
                <w:sz w:val="16"/>
                <w:szCs w:val="16"/>
              </w:rPr>
              <w:t>1) Обеспечение безопасности эвакуации людей в случае пожара</w:t>
            </w:r>
          </w:p>
          <w:p w14:paraId="7B79BB0F" w14:textId="7A222933" w:rsidR="00E10D08" w:rsidRPr="002616A3" w:rsidRDefault="00E10D08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2616A3">
              <w:rPr>
                <w:iCs/>
                <w:sz w:val="16"/>
                <w:szCs w:val="16"/>
              </w:rPr>
              <w:t xml:space="preserve">Обоснование: Согласно СП 1.13130.2020 </w:t>
            </w:r>
            <w:r w:rsidR="008A6992">
              <w:rPr>
                <w:iCs/>
                <w:sz w:val="16"/>
                <w:szCs w:val="16"/>
              </w:rPr>
              <w:t>«</w:t>
            </w:r>
            <w:r w:rsidRPr="002616A3">
              <w:rPr>
                <w:iCs/>
                <w:sz w:val="16"/>
                <w:szCs w:val="16"/>
              </w:rPr>
              <w:t>Системы противопожарной защиты. Эвакуационные пути и выходы</w:t>
            </w:r>
            <w:r w:rsidR="008A6992">
              <w:rPr>
                <w:iCs/>
                <w:sz w:val="16"/>
                <w:szCs w:val="16"/>
              </w:rPr>
              <w:t>»</w:t>
            </w:r>
            <w:r w:rsidRPr="002616A3">
              <w:rPr>
                <w:iCs/>
                <w:sz w:val="16"/>
                <w:szCs w:val="16"/>
              </w:rPr>
              <w:t>, объемно-планировочные решения должны обеспечивать безопасную эвакуацию людей из зданий. Это является одним из ключевых требований пожарной безопасности.</w:t>
            </w:r>
          </w:p>
          <w:p w14:paraId="080A17A8" w14:textId="77777777" w:rsidR="00E10D08" w:rsidRPr="002616A3" w:rsidRDefault="00E10D08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p w14:paraId="063A2D20" w14:textId="0E5D0268" w:rsidR="00E10D08" w:rsidRPr="002616A3" w:rsidRDefault="00E10D08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2616A3">
              <w:rPr>
                <w:iCs/>
                <w:sz w:val="16"/>
                <w:szCs w:val="16"/>
              </w:rPr>
              <w:t>2) Обеспечение естественного освещения и инсоляции помещений</w:t>
            </w:r>
          </w:p>
          <w:p w14:paraId="7BBF2117" w14:textId="15844612" w:rsidR="005D45CC" w:rsidRPr="002616A3" w:rsidRDefault="00E10D08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2616A3">
              <w:rPr>
                <w:iCs/>
                <w:sz w:val="16"/>
                <w:szCs w:val="16"/>
              </w:rPr>
              <w:t xml:space="preserve">Обоснование: Согласно СП 52.13330.2016 </w:t>
            </w:r>
            <w:r w:rsidR="008A6992">
              <w:rPr>
                <w:iCs/>
                <w:sz w:val="16"/>
                <w:szCs w:val="16"/>
              </w:rPr>
              <w:t>«</w:t>
            </w:r>
            <w:r w:rsidRPr="002616A3">
              <w:rPr>
                <w:iCs/>
                <w:sz w:val="16"/>
                <w:szCs w:val="16"/>
              </w:rPr>
              <w:t>Естественное и искусственное освещение</w:t>
            </w:r>
            <w:r w:rsidR="008A6992">
              <w:rPr>
                <w:iCs/>
                <w:sz w:val="16"/>
                <w:szCs w:val="16"/>
              </w:rPr>
              <w:t>»</w:t>
            </w:r>
            <w:r w:rsidRPr="002616A3">
              <w:rPr>
                <w:iCs/>
                <w:sz w:val="16"/>
                <w:szCs w:val="16"/>
              </w:rPr>
              <w:t>, при разработке объемно-планировочных решений необходимо обеспечивать нормативный уровень естественного освещения, особенно в жилых и учебных зданиях, а также учитывать инсоляцию, что влияет на санитарно-гигиенические условия.</w:t>
            </w:r>
          </w:p>
        </w:tc>
      </w:tr>
      <w:tr w:rsidR="005A2B99" w:rsidRPr="00384A02" w14:paraId="1923A427" w14:textId="77777777" w:rsidTr="00D3646C">
        <w:trPr>
          <w:trHeight w:val="57"/>
        </w:trPr>
        <w:tc>
          <w:tcPr>
            <w:tcW w:w="691" w:type="dxa"/>
          </w:tcPr>
          <w:p w14:paraId="76126B4D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5 мин</w:t>
            </w:r>
          </w:p>
          <w:p w14:paraId="3BAB64FB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7EA9831D" w14:textId="394DBC56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</w:t>
            </w:r>
          </w:p>
        </w:tc>
        <w:tc>
          <w:tcPr>
            <w:tcW w:w="1610" w:type="dxa"/>
          </w:tcPr>
          <w:p w14:paraId="5763ADDB" w14:textId="6CD32A5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7C0C406A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ОПК-4.6</w:t>
            </w:r>
          </w:p>
          <w:p w14:paraId="08B232FF" w14:textId="7D10299A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</w:tcPr>
          <w:p w14:paraId="35EAACCC" w14:textId="7018E5F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063B19AA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245435A6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4D9ADF32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3ED52ECB" w14:textId="49715C5A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</w:tcPr>
          <w:p w14:paraId="72E7C975" w14:textId="4E46B22A" w:rsidR="00CB7798" w:rsidRPr="00DF7F41" w:rsidRDefault="00CB7798" w:rsidP="001175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 w:rsidRPr="00CB7798">
              <w:rPr>
                <w:iCs/>
                <w:sz w:val="16"/>
                <w:szCs w:val="16"/>
              </w:rPr>
              <w:t>Какие утверждения о конструктивных схемах зданий соответствуют требованиям нормативно-технических документов и отражают их преимущества?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DF7F41">
              <w:rPr>
                <w:iCs/>
                <w:sz w:val="16"/>
                <w:szCs w:val="16"/>
              </w:rPr>
              <w:t xml:space="preserve">Выберите </w:t>
            </w:r>
            <w:r>
              <w:rPr>
                <w:iCs/>
                <w:sz w:val="16"/>
                <w:szCs w:val="16"/>
              </w:rPr>
              <w:t>и обоснуйте</w:t>
            </w:r>
            <w:r w:rsidRPr="00DF7F41">
              <w:rPr>
                <w:iCs/>
                <w:sz w:val="16"/>
                <w:szCs w:val="16"/>
              </w:rPr>
              <w:t xml:space="preserve"> </w:t>
            </w:r>
            <w:r w:rsidRPr="00CB7798">
              <w:rPr>
                <w:i/>
                <w:sz w:val="16"/>
                <w:szCs w:val="16"/>
              </w:rPr>
              <w:t>два</w:t>
            </w:r>
            <w:r w:rsidRPr="00DF7F41">
              <w:rPr>
                <w:iCs/>
                <w:sz w:val="16"/>
                <w:szCs w:val="16"/>
              </w:rPr>
              <w:t xml:space="preserve"> правильных варианта</w:t>
            </w:r>
            <w:r>
              <w:rPr>
                <w:iCs/>
                <w:sz w:val="16"/>
                <w:szCs w:val="16"/>
              </w:rPr>
              <w:t>.</w:t>
            </w:r>
          </w:p>
          <w:p w14:paraId="65082EB1" w14:textId="4020A4B7" w:rsidR="00CB7798" w:rsidRPr="00CB7798" w:rsidRDefault="00CB7798" w:rsidP="001175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  <w:r w:rsidRPr="00CB7798">
              <w:rPr>
                <w:iCs/>
                <w:sz w:val="16"/>
                <w:szCs w:val="16"/>
              </w:rPr>
              <w:t>) Каркасная схема позволяет гибко планировать внутренние пространства и изменять планировку в процессе эксплуатации</w:t>
            </w:r>
          </w:p>
          <w:p w14:paraId="329C67E0" w14:textId="168048CC" w:rsidR="00CB7798" w:rsidRDefault="00CB7798" w:rsidP="001175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2</w:t>
            </w:r>
            <w:r w:rsidRPr="00CB7798">
              <w:rPr>
                <w:iCs/>
                <w:sz w:val="16"/>
                <w:szCs w:val="16"/>
              </w:rPr>
              <w:t>) Схема с несущими продольными стенами может ограничивать размещение оконных проемов на фасадах</w:t>
            </w:r>
          </w:p>
          <w:p w14:paraId="17C48CF3" w14:textId="179196C9" w:rsidR="00CB7798" w:rsidRPr="00CB7798" w:rsidRDefault="00CB7798" w:rsidP="001175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</w:t>
            </w:r>
            <w:r w:rsidRPr="00CB7798">
              <w:rPr>
                <w:iCs/>
                <w:sz w:val="16"/>
                <w:szCs w:val="16"/>
              </w:rPr>
              <w:t>) Схема с несущими поперечными стенами обеспечивает максимальную гибкость при размещении инженерных коммуникаций</w:t>
            </w:r>
          </w:p>
          <w:p w14:paraId="5BF5BC3C" w14:textId="29CCFF14" w:rsidR="005A2B99" w:rsidRPr="00384A02" w:rsidRDefault="00CB7798" w:rsidP="00117502">
            <w:pPr>
              <w:shd w:val="clear" w:color="auto" w:fill="FFFFFF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4</w:t>
            </w:r>
            <w:r w:rsidRPr="00CB7798">
              <w:rPr>
                <w:iCs/>
                <w:sz w:val="16"/>
                <w:szCs w:val="16"/>
              </w:rPr>
              <w:t>) Каркасная схема полностью исключает необходимость проектирования противопожарных мероприятий</w:t>
            </w:r>
          </w:p>
        </w:tc>
        <w:tc>
          <w:tcPr>
            <w:tcW w:w="2936" w:type="dxa"/>
          </w:tcPr>
          <w:p w14:paraId="5715B51D" w14:textId="77777777" w:rsidR="004969BE" w:rsidRPr="004969BE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969BE">
              <w:rPr>
                <w:iCs/>
                <w:sz w:val="16"/>
                <w:szCs w:val="16"/>
              </w:rPr>
              <w:t>Правильные ответы:</w:t>
            </w:r>
          </w:p>
          <w:p w14:paraId="76D2019C" w14:textId="6DC792AA" w:rsidR="004969BE" w:rsidRPr="004969BE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  <w:r w:rsidRPr="004969BE">
              <w:rPr>
                <w:iCs/>
                <w:sz w:val="16"/>
                <w:szCs w:val="16"/>
              </w:rPr>
              <w:t>) Каркасная схема позволяет гибко планировать внутренние пространства и изменять планировку в процессе эксплуатации</w:t>
            </w:r>
          </w:p>
          <w:p w14:paraId="7194A2F9" w14:textId="0ECF78C1" w:rsidR="004969BE" w:rsidRPr="004969BE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969BE">
              <w:rPr>
                <w:iCs/>
                <w:sz w:val="16"/>
                <w:szCs w:val="16"/>
              </w:rPr>
              <w:t xml:space="preserve">Обоснование: Согласно СП 52-101-2003 </w:t>
            </w:r>
            <w:r>
              <w:rPr>
                <w:iCs/>
                <w:sz w:val="16"/>
                <w:szCs w:val="16"/>
              </w:rPr>
              <w:t>«</w:t>
            </w:r>
            <w:r w:rsidRPr="004969BE">
              <w:rPr>
                <w:iCs/>
                <w:sz w:val="16"/>
                <w:szCs w:val="16"/>
              </w:rPr>
              <w:t>Общие требования к проектированию и расчету зданий и сооружений</w:t>
            </w:r>
            <w:r>
              <w:rPr>
                <w:iCs/>
                <w:sz w:val="16"/>
                <w:szCs w:val="16"/>
              </w:rPr>
              <w:t>»</w:t>
            </w:r>
            <w:r w:rsidRPr="004969BE">
              <w:rPr>
                <w:iCs/>
                <w:sz w:val="16"/>
                <w:szCs w:val="16"/>
              </w:rPr>
              <w:t>, каркасные схемы обеспечивают свободу планировки, так как нагрузка воспринимается колоннами и ригелями, а не внутренними стенами. Это дает преимущества в гибкости эксплуатации.</w:t>
            </w:r>
          </w:p>
          <w:p w14:paraId="6E3D1A79" w14:textId="77777777" w:rsidR="004969BE" w:rsidRPr="004969BE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</w:p>
          <w:p w14:paraId="392D8314" w14:textId="509E7E45" w:rsidR="004969BE" w:rsidRPr="004969BE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2</w:t>
            </w:r>
            <w:r w:rsidRPr="004969BE">
              <w:rPr>
                <w:iCs/>
                <w:sz w:val="16"/>
                <w:szCs w:val="16"/>
              </w:rPr>
              <w:t>) Схема с несущими продольными стенами может ограничивать размещение оконных проемов на фасадах</w:t>
            </w:r>
          </w:p>
          <w:p w14:paraId="40A51BAD" w14:textId="7B8A5F14" w:rsidR="005A2B99" w:rsidRPr="00384A02" w:rsidRDefault="004969BE" w:rsidP="00C22002">
            <w:pPr>
              <w:pStyle w:val="a3"/>
              <w:ind w:left="-57" w:right="-57"/>
              <w:jc w:val="both"/>
              <w:rPr>
                <w:iCs/>
                <w:sz w:val="16"/>
                <w:szCs w:val="16"/>
              </w:rPr>
            </w:pPr>
            <w:r w:rsidRPr="004969BE">
              <w:rPr>
                <w:iCs/>
                <w:sz w:val="16"/>
                <w:szCs w:val="16"/>
              </w:rPr>
              <w:t xml:space="preserve">Обоснование: Согласно требованиям СП 70.13330.2012 </w:t>
            </w:r>
            <w:r>
              <w:rPr>
                <w:iCs/>
                <w:sz w:val="16"/>
                <w:szCs w:val="16"/>
              </w:rPr>
              <w:t>«</w:t>
            </w:r>
            <w:r w:rsidRPr="004969BE">
              <w:rPr>
                <w:iCs/>
                <w:sz w:val="16"/>
                <w:szCs w:val="16"/>
              </w:rPr>
              <w:t>Несущие и ограждающие конструкции</w:t>
            </w:r>
            <w:r>
              <w:rPr>
                <w:iCs/>
                <w:sz w:val="16"/>
                <w:szCs w:val="16"/>
              </w:rPr>
              <w:t>»</w:t>
            </w:r>
            <w:r w:rsidRPr="004969BE">
              <w:rPr>
                <w:iCs/>
                <w:sz w:val="16"/>
                <w:szCs w:val="16"/>
              </w:rPr>
              <w:t xml:space="preserve">, в зданиях с продольными несущими стенами окна можно </w:t>
            </w:r>
            <w:r w:rsidRPr="004969BE">
              <w:rPr>
                <w:iCs/>
                <w:sz w:val="16"/>
                <w:szCs w:val="16"/>
              </w:rPr>
              <w:lastRenderedPageBreak/>
              <w:t>размещать только между несущими элементами. Это может ограничить размеры и расположение проемов, снижая архитектурную выразительность и естественную освещенность.</w:t>
            </w:r>
          </w:p>
        </w:tc>
      </w:tr>
      <w:tr w:rsidR="005A2B99" w:rsidRPr="00384A02" w14:paraId="47D503C9" w14:textId="77777777" w:rsidTr="00D3646C">
        <w:trPr>
          <w:trHeight w:val="57"/>
        </w:trPr>
        <w:tc>
          <w:tcPr>
            <w:tcW w:w="691" w:type="dxa"/>
          </w:tcPr>
          <w:p w14:paraId="19E5718B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5 мин</w:t>
            </w:r>
          </w:p>
          <w:p w14:paraId="1241AD40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6E7FDFA4" w14:textId="7CA03C39" w:rsidR="005A2B99" w:rsidRPr="004F5AB6" w:rsidRDefault="005A2B99" w:rsidP="005A2B99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Г</w:t>
            </w:r>
          </w:p>
        </w:tc>
        <w:tc>
          <w:tcPr>
            <w:tcW w:w="1610" w:type="dxa"/>
          </w:tcPr>
          <w:p w14:paraId="3AB397C1" w14:textId="1CF0C4B6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5BB72FB1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16D1A6A6" w14:textId="1DAD6E46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1313" w:type="dxa"/>
          </w:tcPr>
          <w:p w14:paraId="03F2F87D" w14:textId="216C2629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4D00A53F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2CD03E20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4BEC1C1A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1B338025" w14:textId="3BFF006A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7AFAAD95" w14:textId="35607647" w:rsidR="005A2B99" w:rsidRDefault="001A7EBA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Из </w:t>
            </w:r>
            <w:r w:rsidRPr="00915EB9">
              <w:rPr>
                <w:i/>
                <w:sz w:val="16"/>
                <w:szCs w:val="16"/>
              </w:rPr>
              <w:t>представленные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431DE8">
              <w:rPr>
                <w:iCs/>
                <w:sz w:val="16"/>
                <w:szCs w:val="16"/>
              </w:rPr>
              <w:t>современны</w:t>
            </w:r>
            <w:r>
              <w:rPr>
                <w:iCs/>
                <w:sz w:val="16"/>
                <w:szCs w:val="16"/>
              </w:rPr>
              <w:t>х</w:t>
            </w:r>
            <w:r w:rsidRPr="00431DE8">
              <w:rPr>
                <w:iCs/>
                <w:sz w:val="16"/>
                <w:szCs w:val="16"/>
              </w:rPr>
              <w:t xml:space="preserve"> научны</w:t>
            </w:r>
            <w:r>
              <w:rPr>
                <w:iCs/>
                <w:sz w:val="16"/>
                <w:szCs w:val="16"/>
              </w:rPr>
              <w:t>х</w:t>
            </w:r>
            <w:r w:rsidRPr="00431DE8">
              <w:rPr>
                <w:iCs/>
                <w:sz w:val="16"/>
                <w:szCs w:val="16"/>
              </w:rPr>
              <w:t xml:space="preserve"> метод</w:t>
            </w:r>
            <w:r>
              <w:rPr>
                <w:iCs/>
                <w:sz w:val="16"/>
                <w:szCs w:val="16"/>
              </w:rPr>
              <w:t>ов</w:t>
            </w:r>
            <w:r w:rsidRPr="00431DE8">
              <w:rPr>
                <w:iCs/>
                <w:sz w:val="16"/>
                <w:szCs w:val="16"/>
              </w:rPr>
              <w:t xml:space="preserve"> изучения свойств строительных материалов</w:t>
            </w:r>
            <w:r w:rsidR="00626B65">
              <w:rPr>
                <w:iCs/>
                <w:sz w:val="16"/>
                <w:szCs w:val="16"/>
              </w:rPr>
              <w:t xml:space="preserve"> необходимо выбрать </w:t>
            </w:r>
            <w:r w:rsidR="00626B65" w:rsidRPr="00626B65">
              <w:rPr>
                <w:i/>
                <w:sz w:val="16"/>
                <w:szCs w:val="16"/>
              </w:rPr>
              <w:t>два</w:t>
            </w:r>
            <w:r w:rsidR="00626B65">
              <w:rPr>
                <w:iCs/>
                <w:sz w:val="16"/>
                <w:szCs w:val="16"/>
              </w:rPr>
              <w:t xml:space="preserve"> наиболее эффективных при дефектоскопии железобетонной балки, выбор обоснуйте.</w:t>
            </w:r>
          </w:p>
          <w:p w14:paraId="729789B1" w14:textId="379A709D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1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Ультразвуковой контроль</w:t>
            </w:r>
          </w:p>
          <w:p w14:paraId="3A8A4D87" w14:textId="2BE5EA31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2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</w:r>
            <w:r w:rsidR="00C228A9" w:rsidRPr="00626B65">
              <w:rPr>
                <w:iCs/>
                <w:sz w:val="16"/>
                <w:szCs w:val="16"/>
              </w:rPr>
              <w:t>Тензометрия (в т.ч. волоконно-оптическая)</w:t>
            </w:r>
          </w:p>
          <w:p w14:paraId="66CD0231" w14:textId="4B52B201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3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Методы вибродиагностики</w:t>
            </w:r>
          </w:p>
          <w:p w14:paraId="61D9FCF2" w14:textId="5A81B171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4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Рентгеновская и гамма-дефектоскопия</w:t>
            </w:r>
          </w:p>
          <w:p w14:paraId="02C9C661" w14:textId="430E7103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5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Электронная микроскопия</w:t>
            </w:r>
          </w:p>
          <w:p w14:paraId="11CC3163" w14:textId="07448ECF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6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Дифференциально-термический анализ (ДТА)</w:t>
            </w:r>
          </w:p>
          <w:p w14:paraId="618F54A5" w14:textId="3B5290E6" w:rsidR="00626B65" w:rsidRPr="00626B65" w:rsidRDefault="00A36672" w:rsidP="00626B65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7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  <w:t>Цифровая фотограмметрия и 3D-сканирование</w:t>
            </w:r>
          </w:p>
          <w:p w14:paraId="21C7CFC7" w14:textId="4EFC918C" w:rsidR="001A7EBA" w:rsidRPr="00384A02" w:rsidRDefault="00A36672" w:rsidP="00117502">
            <w:pPr>
              <w:widowControl w:val="0"/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8</w:t>
            </w:r>
            <w:r w:rsidR="00626B65" w:rsidRPr="00626B65">
              <w:rPr>
                <w:iCs/>
                <w:sz w:val="16"/>
                <w:szCs w:val="16"/>
              </w:rPr>
              <w:t>)</w:t>
            </w:r>
            <w:r w:rsidR="00626B65" w:rsidRPr="00626B65">
              <w:rPr>
                <w:iCs/>
                <w:sz w:val="16"/>
                <w:szCs w:val="16"/>
              </w:rPr>
              <w:tab/>
            </w:r>
            <w:r w:rsidR="00C228A9" w:rsidRPr="00626B65">
              <w:rPr>
                <w:iCs/>
                <w:sz w:val="16"/>
                <w:szCs w:val="16"/>
              </w:rPr>
              <w:t>Акустическая эмиссия</w:t>
            </w:r>
          </w:p>
        </w:tc>
        <w:tc>
          <w:tcPr>
            <w:tcW w:w="2936" w:type="dxa"/>
          </w:tcPr>
          <w:p w14:paraId="784B2662" w14:textId="77777777" w:rsidR="005A2B99" w:rsidRDefault="00A36672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A36672">
              <w:rPr>
                <w:iCs/>
                <w:sz w:val="16"/>
                <w:szCs w:val="16"/>
              </w:rPr>
              <w:t>Правильные ответы:</w:t>
            </w:r>
          </w:p>
          <w:p w14:paraId="60F3E00D" w14:textId="513D675C" w:rsidR="00C228A9" w:rsidRDefault="00C228A9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C228A9">
              <w:rPr>
                <w:iCs/>
                <w:sz w:val="16"/>
                <w:szCs w:val="16"/>
              </w:rPr>
              <w:t>1)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C228A9">
              <w:rPr>
                <w:iCs/>
                <w:sz w:val="16"/>
                <w:szCs w:val="16"/>
              </w:rPr>
              <w:t>Ультразвуковой контроль</w:t>
            </w:r>
          </w:p>
          <w:p w14:paraId="3BB308B7" w14:textId="24216FB3" w:rsidR="001C7826" w:rsidRPr="00C228A9" w:rsidRDefault="001C7826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4969BE">
              <w:rPr>
                <w:iCs/>
                <w:sz w:val="16"/>
                <w:szCs w:val="16"/>
              </w:rPr>
              <w:t>Обоснование: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1C7826">
              <w:rPr>
                <w:iCs/>
                <w:sz w:val="16"/>
                <w:szCs w:val="16"/>
              </w:rPr>
              <w:t>Ультразвуковой контроль является неразрушающим методом, позволяющим оценить прочность и однородность бетона, а также выявить внутренние дефекты, такие как трещины и пустоты, без повреждения конструкции. Его применение регламентировано ГОСТ 17624-2012 и ГОСТ 18105-2018, что подтверждает его эффективность и надежность для обследования железобетонных балок.</w:t>
            </w:r>
          </w:p>
          <w:p w14:paraId="501F5967" w14:textId="77777777" w:rsidR="001C7826" w:rsidRDefault="001C7826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</w:p>
          <w:p w14:paraId="09AC3C9C" w14:textId="5DB5A872" w:rsidR="00C228A9" w:rsidRDefault="00C228A9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C228A9">
              <w:rPr>
                <w:iCs/>
                <w:sz w:val="16"/>
                <w:szCs w:val="16"/>
              </w:rPr>
              <w:t>2)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C228A9">
              <w:rPr>
                <w:iCs/>
                <w:sz w:val="16"/>
                <w:szCs w:val="16"/>
              </w:rPr>
              <w:t>Тензометрия (в т.ч. волоконно-оптическая)</w:t>
            </w:r>
          </w:p>
          <w:p w14:paraId="1D0C0A10" w14:textId="71EAC9D2" w:rsidR="001C7826" w:rsidRDefault="001C7826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4969BE">
              <w:rPr>
                <w:iCs/>
                <w:sz w:val="16"/>
                <w:szCs w:val="16"/>
              </w:rPr>
              <w:t>Обоснование:</w:t>
            </w:r>
          </w:p>
          <w:p w14:paraId="097AD1F3" w14:textId="7173CE1E" w:rsidR="001C7826" w:rsidRPr="00384A02" w:rsidRDefault="001C7826" w:rsidP="00C22002">
            <w:pPr>
              <w:tabs>
                <w:tab w:val="left" w:pos="149"/>
                <w:tab w:val="left" w:pos="380"/>
              </w:tabs>
              <w:jc w:val="both"/>
              <w:rPr>
                <w:iCs/>
                <w:sz w:val="16"/>
                <w:szCs w:val="16"/>
              </w:rPr>
            </w:pPr>
            <w:r w:rsidRPr="001C7826">
              <w:rPr>
                <w:iCs/>
                <w:sz w:val="16"/>
                <w:szCs w:val="16"/>
              </w:rPr>
              <w:t>Тензометрия с волоконно-оптическими датчиками позволяет проводить точные измерения деформаций и напряжений в железобетонных балках в реальном времени. Эти датчики устойчивы к электромагнитным помехам и агрессивным средам, что делает их особенно подходящими для длительного мониторинга конструкций. Применение данного метода регламентировано ГОСТ Р 59088-2020 и СП 295.1325800.2017, что подтверждает его актуальность и эффективность.</w:t>
            </w:r>
          </w:p>
        </w:tc>
      </w:tr>
      <w:tr w:rsidR="005A2B99" w:rsidRPr="00384A02" w14:paraId="3CC938C1" w14:textId="77777777" w:rsidTr="00D3646C">
        <w:trPr>
          <w:trHeight w:val="57"/>
        </w:trPr>
        <w:tc>
          <w:tcPr>
            <w:tcW w:w="691" w:type="dxa"/>
          </w:tcPr>
          <w:p w14:paraId="3D691F2C" w14:textId="5B2E582D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10 мин</w:t>
            </w:r>
          </w:p>
          <w:p w14:paraId="04DDB19B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7F339E3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5900843E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Д</w:t>
            </w:r>
          </w:p>
        </w:tc>
        <w:tc>
          <w:tcPr>
            <w:tcW w:w="1610" w:type="dxa"/>
          </w:tcPr>
          <w:p w14:paraId="7BF1A717" w14:textId="75397DB5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</w:tcPr>
          <w:p w14:paraId="39987853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ОПК-4.5</w:t>
            </w:r>
          </w:p>
          <w:p w14:paraId="43CDF3E5" w14:textId="294CCD76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1313" w:type="dxa"/>
          </w:tcPr>
          <w:p w14:paraId="10B990A4" w14:textId="02730262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112F2D44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59E83E01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  <w:p w14:paraId="3D9F94F7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7DEF3AE6" w14:textId="2E229116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 xml:space="preserve">производить назначение варианта объемно-планировочного решения в соответствии с </w:t>
            </w:r>
            <w:r w:rsidRPr="004F5AB6">
              <w:rPr>
                <w:sz w:val="16"/>
                <w:szCs w:val="16"/>
              </w:rPr>
              <w:lastRenderedPageBreak/>
              <w:t>нормативно-техническими документами, техническим заданием</w:t>
            </w:r>
          </w:p>
        </w:tc>
        <w:tc>
          <w:tcPr>
            <w:tcW w:w="5653" w:type="dxa"/>
          </w:tcPr>
          <w:p w14:paraId="7EC9C503" w14:textId="62DFEA26" w:rsidR="00030119" w:rsidRDefault="00B5769D" w:rsidP="00030119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 xml:space="preserve">В соответчики с </w:t>
            </w:r>
            <w:r w:rsidR="005230B0" w:rsidRPr="005230B0">
              <w:rPr>
                <w:iCs/>
                <w:sz w:val="16"/>
                <w:szCs w:val="16"/>
              </w:rPr>
              <w:t>ГОСТ 23009-2016</w:t>
            </w:r>
            <w:r>
              <w:rPr>
                <w:iCs/>
                <w:sz w:val="16"/>
                <w:szCs w:val="16"/>
              </w:rPr>
              <w:t xml:space="preserve">, необходимо </w:t>
            </w:r>
            <w:r w:rsidR="00030119">
              <w:rPr>
                <w:iCs/>
                <w:sz w:val="16"/>
                <w:szCs w:val="16"/>
              </w:rPr>
              <w:t>структурировать</w:t>
            </w:r>
            <w:r w:rsidR="009B35A2">
              <w:rPr>
                <w:iCs/>
                <w:sz w:val="16"/>
                <w:szCs w:val="16"/>
              </w:rPr>
              <w:t xml:space="preserve"> марку </w:t>
            </w:r>
            <w:r w:rsidR="009B35A2" w:rsidRPr="007360AE">
              <w:rPr>
                <w:iCs/>
                <w:sz w:val="16"/>
                <w:szCs w:val="16"/>
              </w:rPr>
              <w:t>железобетонной плиты</w:t>
            </w:r>
            <w:r w:rsidR="009B35A2">
              <w:rPr>
                <w:iCs/>
                <w:sz w:val="16"/>
                <w:szCs w:val="16"/>
              </w:rPr>
              <w:t xml:space="preserve"> по </w:t>
            </w:r>
            <w:r w:rsidR="00CE5612">
              <w:rPr>
                <w:iCs/>
                <w:sz w:val="16"/>
                <w:szCs w:val="16"/>
              </w:rPr>
              <w:t>приведенн</w:t>
            </w:r>
            <w:r w:rsidR="00030119">
              <w:rPr>
                <w:iCs/>
                <w:sz w:val="16"/>
                <w:szCs w:val="16"/>
              </w:rPr>
              <w:t>ым характеристикам</w:t>
            </w:r>
            <w:r w:rsidR="00017662">
              <w:rPr>
                <w:iCs/>
                <w:sz w:val="16"/>
                <w:szCs w:val="16"/>
              </w:rPr>
              <w:t xml:space="preserve"> </w:t>
            </w:r>
            <w:r w:rsidR="00017662" w:rsidRPr="00017662">
              <w:rPr>
                <w:iCs/>
                <w:sz w:val="16"/>
                <w:szCs w:val="16"/>
              </w:rPr>
              <w:t>и дайте развернутое пояснение почему эт</w:t>
            </w:r>
            <w:r w:rsidR="00017662">
              <w:rPr>
                <w:iCs/>
                <w:sz w:val="16"/>
                <w:szCs w:val="16"/>
              </w:rPr>
              <w:t>а</w:t>
            </w:r>
            <w:r w:rsidR="00017662" w:rsidRPr="00017662">
              <w:rPr>
                <w:iCs/>
                <w:sz w:val="16"/>
                <w:szCs w:val="16"/>
              </w:rPr>
              <w:t xml:space="preserve"> </w:t>
            </w:r>
            <w:r w:rsidR="00017662">
              <w:rPr>
                <w:iCs/>
                <w:sz w:val="16"/>
                <w:szCs w:val="16"/>
              </w:rPr>
              <w:t>марка</w:t>
            </w:r>
            <w:r w:rsidR="00017662" w:rsidRPr="00017662">
              <w:rPr>
                <w:iCs/>
                <w:sz w:val="16"/>
                <w:szCs w:val="16"/>
              </w:rPr>
              <w:t xml:space="preserve"> </w:t>
            </w:r>
            <w:r w:rsidR="00017662">
              <w:rPr>
                <w:iCs/>
                <w:sz w:val="16"/>
                <w:szCs w:val="16"/>
              </w:rPr>
              <w:t>структурирована</w:t>
            </w:r>
            <w:r w:rsidR="00017662" w:rsidRPr="00017662">
              <w:rPr>
                <w:iCs/>
                <w:sz w:val="16"/>
                <w:szCs w:val="16"/>
              </w:rPr>
              <w:t xml:space="preserve"> правильн</w:t>
            </w:r>
            <w:r w:rsidR="00017662">
              <w:rPr>
                <w:iCs/>
                <w:sz w:val="16"/>
                <w:szCs w:val="16"/>
              </w:rPr>
              <w:t>о</w:t>
            </w:r>
          </w:p>
          <w:p w14:paraId="03DE7FFF" w14:textId="77777777" w:rsidR="00030119" w:rsidRDefault="00030119" w:rsidP="00030119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Характеристики:</w:t>
            </w:r>
          </w:p>
          <w:p w14:paraId="36C5463D" w14:textId="105259D9" w:rsidR="00030119" w:rsidRDefault="00DC0C91" w:rsidP="00030119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н</w:t>
            </w:r>
            <w:r w:rsidR="000230C2" w:rsidRPr="000230C2">
              <w:rPr>
                <w:iCs/>
                <w:sz w:val="16"/>
                <w:szCs w:val="16"/>
              </w:rPr>
              <w:t>аименование конструкции и изделия</w:t>
            </w:r>
            <w:r>
              <w:rPr>
                <w:iCs/>
                <w:sz w:val="16"/>
                <w:szCs w:val="16"/>
              </w:rPr>
              <w:t>: п</w:t>
            </w:r>
            <w:r w:rsidRPr="00DC0C91">
              <w:rPr>
                <w:iCs/>
                <w:sz w:val="16"/>
                <w:szCs w:val="16"/>
              </w:rPr>
              <w:t>лит</w:t>
            </w:r>
            <w:r>
              <w:rPr>
                <w:iCs/>
                <w:sz w:val="16"/>
                <w:szCs w:val="16"/>
              </w:rPr>
              <w:t>а</w:t>
            </w:r>
            <w:r w:rsidRPr="00DC0C91">
              <w:rPr>
                <w:iCs/>
                <w:sz w:val="16"/>
                <w:szCs w:val="16"/>
              </w:rPr>
              <w:t xml:space="preserve"> перекрыти</w:t>
            </w:r>
            <w:r>
              <w:rPr>
                <w:iCs/>
                <w:sz w:val="16"/>
                <w:szCs w:val="16"/>
              </w:rPr>
              <w:t>я</w:t>
            </w:r>
            <w:r w:rsidR="003C66D5">
              <w:rPr>
                <w:iCs/>
                <w:sz w:val="16"/>
                <w:szCs w:val="16"/>
              </w:rPr>
              <w:t xml:space="preserve"> и покрытия</w:t>
            </w:r>
          </w:p>
          <w:p w14:paraId="1361AE3D" w14:textId="77777777" w:rsidR="00DC0C91" w:rsidRDefault="00DC0C91" w:rsidP="0091570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ED648C" w:rsidRPr="00ED648C">
              <w:rPr>
                <w:iCs/>
                <w:sz w:val="16"/>
                <w:szCs w:val="16"/>
              </w:rPr>
              <w:t>габаритные размеры</w:t>
            </w:r>
            <w:r w:rsidR="00ED648C">
              <w:rPr>
                <w:iCs/>
                <w:sz w:val="16"/>
                <w:szCs w:val="16"/>
              </w:rPr>
              <w:t>:</w:t>
            </w:r>
            <w:r w:rsidR="00C26801">
              <w:rPr>
                <w:iCs/>
                <w:sz w:val="16"/>
                <w:szCs w:val="16"/>
              </w:rPr>
              <w:t xml:space="preserve"> </w:t>
            </w:r>
            <w:r w:rsidR="00C26801" w:rsidRPr="00C26801">
              <w:rPr>
                <w:iCs/>
                <w:sz w:val="16"/>
                <w:szCs w:val="16"/>
              </w:rPr>
              <w:t>конструктивн</w:t>
            </w:r>
            <w:r w:rsidR="00C26801">
              <w:rPr>
                <w:iCs/>
                <w:sz w:val="16"/>
                <w:szCs w:val="16"/>
              </w:rPr>
              <w:t xml:space="preserve">ая </w:t>
            </w:r>
            <w:r w:rsidR="0091570A">
              <w:rPr>
                <w:iCs/>
                <w:sz w:val="16"/>
                <w:szCs w:val="16"/>
              </w:rPr>
              <w:t xml:space="preserve">длина </w:t>
            </w:r>
            <w:r w:rsidR="0091570A" w:rsidRPr="0091570A">
              <w:rPr>
                <w:iCs/>
                <w:sz w:val="16"/>
                <w:szCs w:val="16"/>
              </w:rPr>
              <w:t>2980 мм</w:t>
            </w:r>
            <w:r w:rsidR="0091570A">
              <w:rPr>
                <w:iCs/>
                <w:sz w:val="16"/>
                <w:szCs w:val="16"/>
              </w:rPr>
              <w:t>,</w:t>
            </w:r>
            <w:r w:rsidR="00C26801" w:rsidRPr="00C26801">
              <w:rPr>
                <w:iCs/>
                <w:sz w:val="16"/>
                <w:szCs w:val="16"/>
              </w:rPr>
              <w:t xml:space="preserve"> конструктивн</w:t>
            </w:r>
            <w:r w:rsidR="00C26801">
              <w:rPr>
                <w:iCs/>
                <w:sz w:val="16"/>
                <w:szCs w:val="16"/>
              </w:rPr>
              <w:t xml:space="preserve">ая </w:t>
            </w:r>
            <w:r w:rsidR="0091570A">
              <w:rPr>
                <w:iCs/>
                <w:sz w:val="16"/>
                <w:szCs w:val="16"/>
              </w:rPr>
              <w:t>ш</w:t>
            </w:r>
            <w:r w:rsidR="0091570A" w:rsidRPr="0091570A">
              <w:rPr>
                <w:iCs/>
                <w:sz w:val="16"/>
                <w:szCs w:val="16"/>
              </w:rPr>
              <w:t>ирина</w:t>
            </w:r>
            <w:r w:rsidR="0091570A">
              <w:rPr>
                <w:iCs/>
                <w:sz w:val="16"/>
                <w:szCs w:val="16"/>
              </w:rPr>
              <w:t xml:space="preserve"> </w:t>
            </w:r>
            <w:r w:rsidR="0091570A" w:rsidRPr="0091570A">
              <w:rPr>
                <w:iCs/>
                <w:sz w:val="16"/>
                <w:szCs w:val="16"/>
              </w:rPr>
              <w:t>1490 мм</w:t>
            </w:r>
          </w:p>
          <w:p w14:paraId="4EC82A3A" w14:textId="77777777" w:rsidR="00C26801" w:rsidRDefault="00C26801" w:rsidP="0091570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Pr="00C26801">
              <w:rPr>
                <w:iCs/>
                <w:sz w:val="16"/>
                <w:szCs w:val="16"/>
              </w:rPr>
              <w:t>расчетн</w:t>
            </w:r>
            <w:r>
              <w:rPr>
                <w:iCs/>
                <w:sz w:val="16"/>
                <w:szCs w:val="16"/>
              </w:rPr>
              <w:t>ая</w:t>
            </w:r>
            <w:r w:rsidRPr="00C26801">
              <w:rPr>
                <w:iCs/>
                <w:sz w:val="16"/>
                <w:szCs w:val="16"/>
              </w:rPr>
              <w:t xml:space="preserve"> нагрузк</w:t>
            </w:r>
            <w:r>
              <w:rPr>
                <w:iCs/>
                <w:sz w:val="16"/>
                <w:szCs w:val="16"/>
              </w:rPr>
              <w:t xml:space="preserve">а: </w:t>
            </w:r>
            <w:r w:rsidRPr="00C26801">
              <w:rPr>
                <w:iCs/>
                <w:sz w:val="16"/>
                <w:szCs w:val="16"/>
              </w:rPr>
              <w:t>800 кг/м²</w:t>
            </w:r>
          </w:p>
          <w:p w14:paraId="2543590A" w14:textId="77777777" w:rsidR="00D56F85" w:rsidRDefault="00D56F85" w:rsidP="0091570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DF1A8C">
              <w:rPr>
                <w:iCs/>
                <w:sz w:val="16"/>
                <w:szCs w:val="16"/>
              </w:rPr>
              <w:t xml:space="preserve">класс </w:t>
            </w:r>
            <w:r>
              <w:rPr>
                <w:iCs/>
                <w:sz w:val="16"/>
                <w:szCs w:val="16"/>
              </w:rPr>
              <w:t>а</w:t>
            </w:r>
            <w:r w:rsidRPr="00D56F85">
              <w:rPr>
                <w:iCs/>
                <w:sz w:val="16"/>
                <w:szCs w:val="16"/>
              </w:rPr>
              <w:t>рматур</w:t>
            </w:r>
            <w:r w:rsidR="00DF1A8C">
              <w:rPr>
                <w:iCs/>
                <w:sz w:val="16"/>
                <w:szCs w:val="16"/>
              </w:rPr>
              <w:t>ы</w:t>
            </w:r>
            <w:r>
              <w:rPr>
                <w:iCs/>
                <w:sz w:val="16"/>
                <w:szCs w:val="16"/>
              </w:rPr>
              <w:t xml:space="preserve">: </w:t>
            </w:r>
            <w:r w:rsidR="00C11EE0" w:rsidRPr="00C11EE0">
              <w:rPr>
                <w:iCs/>
                <w:sz w:val="16"/>
                <w:szCs w:val="16"/>
              </w:rPr>
              <w:t>А600</w:t>
            </w:r>
          </w:p>
          <w:p w14:paraId="1A625A18" w14:textId="77777777" w:rsidR="00DF1A8C" w:rsidRDefault="00DF1A8C" w:rsidP="0091570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в</w:t>
            </w:r>
            <w:r w:rsidRPr="00DF1A8C">
              <w:rPr>
                <w:iCs/>
                <w:sz w:val="16"/>
                <w:szCs w:val="16"/>
              </w:rPr>
              <w:t>ид бетона</w:t>
            </w:r>
            <w:r>
              <w:rPr>
                <w:iCs/>
                <w:sz w:val="16"/>
                <w:szCs w:val="16"/>
              </w:rPr>
              <w:t>: Тяжелый</w:t>
            </w:r>
          </w:p>
          <w:p w14:paraId="0A3DBED5" w14:textId="6B9D4DC0" w:rsidR="00C867B0" w:rsidRPr="00384A02" w:rsidRDefault="00C867B0" w:rsidP="0091570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дополнительные характеристики, отражающие особые</w:t>
            </w:r>
            <w:r w:rsidR="008B5198">
              <w:rPr>
                <w:iCs/>
                <w:sz w:val="16"/>
                <w:szCs w:val="16"/>
              </w:rPr>
              <w:t xml:space="preserve"> условия применения конструкции и изделия</w:t>
            </w:r>
            <w:r w:rsidR="007360AE">
              <w:rPr>
                <w:iCs/>
                <w:sz w:val="16"/>
                <w:szCs w:val="16"/>
              </w:rPr>
              <w:t>: отсутствуют</w:t>
            </w:r>
          </w:p>
        </w:tc>
        <w:tc>
          <w:tcPr>
            <w:tcW w:w="2936" w:type="dxa"/>
          </w:tcPr>
          <w:p w14:paraId="37FB95CA" w14:textId="108F216E" w:rsidR="003C66D5" w:rsidRDefault="003C66D5" w:rsidP="00C220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П </w:t>
            </w:r>
            <w:r w:rsidR="0091570A">
              <w:rPr>
                <w:iCs/>
                <w:sz w:val="16"/>
                <w:szCs w:val="16"/>
              </w:rPr>
              <w:t>30.15-</w:t>
            </w:r>
            <w:r w:rsidR="00D56F85">
              <w:rPr>
                <w:iCs/>
                <w:sz w:val="16"/>
                <w:szCs w:val="16"/>
              </w:rPr>
              <w:t>8</w:t>
            </w:r>
            <w:r w:rsidR="00C11EE0" w:rsidRPr="00C11EE0">
              <w:rPr>
                <w:iCs/>
                <w:sz w:val="16"/>
                <w:szCs w:val="16"/>
              </w:rPr>
              <w:t>А600</w:t>
            </w:r>
            <w:r w:rsidR="00C11EE0">
              <w:rPr>
                <w:iCs/>
                <w:sz w:val="16"/>
                <w:szCs w:val="16"/>
              </w:rPr>
              <w:t>Т</w:t>
            </w:r>
          </w:p>
          <w:p w14:paraId="5E023D98" w14:textId="4983362B" w:rsidR="00C867B0" w:rsidRDefault="00C867B0" w:rsidP="00C220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Согласно </w:t>
            </w:r>
            <w:r w:rsidRPr="00C867B0">
              <w:rPr>
                <w:iCs/>
                <w:sz w:val="16"/>
                <w:szCs w:val="16"/>
              </w:rPr>
              <w:t>ГОСТ 23009-2016</w:t>
            </w:r>
            <w:r>
              <w:rPr>
                <w:iCs/>
                <w:sz w:val="16"/>
                <w:szCs w:val="16"/>
              </w:rPr>
              <w:t xml:space="preserve"> с</w:t>
            </w:r>
            <w:r w:rsidRPr="00C867B0">
              <w:rPr>
                <w:iCs/>
                <w:sz w:val="16"/>
                <w:szCs w:val="16"/>
              </w:rPr>
              <w:t xml:space="preserve">труктура марки конструкции и изделия </w:t>
            </w:r>
            <w:r w:rsidR="007360AE" w:rsidRPr="00C867B0">
              <w:rPr>
                <w:iCs/>
                <w:sz w:val="16"/>
                <w:szCs w:val="16"/>
              </w:rPr>
              <w:t>в общем виде,</w:t>
            </w:r>
            <w:r w:rsidRPr="00C867B0">
              <w:rPr>
                <w:iCs/>
                <w:sz w:val="16"/>
                <w:szCs w:val="16"/>
              </w:rPr>
              <w:t xml:space="preserve"> следующая</w:t>
            </w:r>
            <w:r>
              <w:rPr>
                <w:iCs/>
                <w:sz w:val="16"/>
                <w:szCs w:val="16"/>
              </w:rPr>
              <w:t>:</w:t>
            </w:r>
          </w:p>
          <w:p w14:paraId="48A6A9B4" w14:textId="424DA68F" w:rsidR="005A2B99" w:rsidRPr="00384A02" w:rsidRDefault="000230C2" w:rsidP="00C22002">
            <w:pPr>
              <w:jc w:val="both"/>
              <w:rPr>
                <w:iCs/>
                <w:sz w:val="16"/>
                <w:szCs w:val="16"/>
              </w:rPr>
            </w:pPr>
            <w:r w:rsidRPr="000230C2">
              <w:rPr>
                <w:iCs/>
                <w:noProof/>
                <w:sz w:val="16"/>
                <w:szCs w:val="16"/>
              </w:rPr>
              <w:drawing>
                <wp:inline distT="0" distB="0" distL="0" distR="0" wp14:anchorId="142C821E" wp14:editId="041D6B67">
                  <wp:extent cx="1692000" cy="1184400"/>
                  <wp:effectExtent l="0" t="0" r="381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1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2B99" w:rsidRPr="00384A02" w14:paraId="2154000E" w14:textId="77777777" w:rsidTr="00482062">
        <w:trPr>
          <w:trHeight w:val="57"/>
        </w:trPr>
        <w:tc>
          <w:tcPr>
            <w:tcW w:w="691" w:type="dxa"/>
            <w:shd w:val="clear" w:color="auto" w:fill="auto"/>
          </w:tcPr>
          <w:p w14:paraId="2E5641A7" w14:textId="77777777" w:rsidR="005A2B99" w:rsidRPr="00482062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10 мин</w:t>
            </w:r>
          </w:p>
          <w:p w14:paraId="3E2173C4" w14:textId="77777777" w:rsidR="005A2B99" w:rsidRPr="00482062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246306B6" w14:textId="77777777" w:rsidR="005A2B99" w:rsidRPr="00482062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44F7802" w14:textId="06054C29" w:rsidR="005A2B99" w:rsidRPr="00482062" w:rsidRDefault="005A2B99" w:rsidP="005A2B99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Д</w:t>
            </w:r>
          </w:p>
        </w:tc>
        <w:tc>
          <w:tcPr>
            <w:tcW w:w="1610" w:type="dxa"/>
            <w:shd w:val="clear" w:color="auto" w:fill="auto"/>
          </w:tcPr>
          <w:p w14:paraId="37BBB906" w14:textId="7F24CC29" w:rsidR="005A2B99" w:rsidRPr="00482062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496" w:type="dxa"/>
            <w:shd w:val="clear" w:color="auto" w:fill="auto"/>
          </w:tcPr>
          <w:p w14:paraId="41B93290" w14:textId="77777777" w:rsidR="005A2B99" w:rsidRPr="00482062" w:rsidRDefault="005A2B99" w:rsidP="005A2B99">
            <w:pPr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ОПК-4.6</w:t>
            </w:r>
          </w:p>
          <w:p w14:paraId="37B5DBEB" w14:textId="78D586EA" w:rsidR="005A2B99" w:rsidRPr="00482062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1313" w:type="dxa"/>
            <w:shd w:val="clear" w:color="auto" w:fill="auto"/>
          </w:tcPr>
          <w:p w14:paraId="56C29DD0" w14:textId="32A5BF96" w:rsidR="005A2B99" w:rsidRPr="00482062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Б1.О.26</w:t>
            </w:r>
            <w:r w:rsidRPr="00482062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  <w:shd w:val="clear" w:color="auto" w:fill="auto"/>
          </w:tcPr>
          <w:p w14:paraId="1BB3ABA5" w14:textId="77777777" w:rsidR="005A2B99" w:rsidRPr="00482062" w:rsidRDefault="005A2B99" w:rsidP="005A2B99">
            <w:pPr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 xml:space="preserve">Обучающийся </w:t>
            </w:r>
            <w:r w:rsidRPr="00482062">
              <w:rPr>
                <w:b/>
                <w:bCs/>
                <w:sz w:val="16"/>
                <w:szCs w:val="16"/>
              </w:rPr>
              <w:t>знает</w:t>
            </w:r>
            <w:r w:rsidRPr="00482062">
              <w:rPr>
                <w:sz w:val="16"/>
                <w:szCs w:val="16"/>
              </w:rPr>
              <w:t xml:space="preserve">: </w:t>
            </w:r>
          </w:p>
          <w:p w14:paraId="56CC9DB9" w14:textId="77777777" w:rsidR="005A2B99" w:rsidRPr="00482062" w:rsidRDefault="005A2B99" w:rsidP="005A2B99">
            <w:pPr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</w:t>
            </w:r>
          </w:p>
          <w:p w14:paraId="02CBB8AC" w14:textId="77777777" w:rsidR="005A2B99" w:rsidRPr="00482062" w:rsidRDefault="005A2B99" w:rsidP="005A2B99">
            <w:pPr>
              <w:rPr>
                <w:sz w:val="16"/>
                <w:szCs w:val="16"/>
              </w:rPr>
            </w:pPr>
          </w:p>
          <w:p w14:paraId="032D0D6E" w14:textId="5C7858A1" w:rsidR="005A2B99" w:rsidRPr="00482062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82062">
              <w:rPr>
                <w:sz w:val="16"/>
                <w:szCs w:val="16"/>
              </w:rPr>
              <w:t xml:space="preserve">Обучающийся </w:t>
            </w:r>
            <w:r w:rsidRPr="00482062">
              <w:rPr>
                <w:b/>
                <w:bCs/>
                <w:sz w:val="16"/>
                <w:szCs w:val="16"/>
              </w:rPr>
              <w:t>умеет</w:t>
            </w:r>
            <w:r w:rsidRPr="00482062">
              <w:rPr>
                <w:sz w:val="16"/>
                <w:szCs w:val="16"/>
              </w:rPr>
              <w:t>:</w:t>
            </w:r>
            <w:r w:rsidRPr="00482062">
              <w:rPr>
                <w:sz w:val="16"/>
                <w:szCs w:val="16"/>
              </w:rPr>
              <w:br/>
              <w:t>выбирать конструктивную схемы здания; выбирать строительные материалы для строительных конструкций (изделий)</w:t>
            </w:r>
          </w:p>
        </w:tc>
        <w:tc>
          <w:tcPr>
            <w:tcW w:w="5653" w:type="dxa"/>
            <w:shd w:val="clear" w:color="auto" w:fill="auto"/>
          </w:tcPr>
          <w:p w14:paraId="7B99AB46" w14:textId="1B42E5E9" w:rsidR="00265C56" w:rsidRDefault="006D0DA1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В соответчики с</w:t>
            </w:r>
            <w:r w:rsidRPr="00265C56">
              <w:rPr>
                <w:iCs/>
                <w:sz w:val="16"/>
                <w:szCs w:val="16"/>
              </w:rPr>
              <w:t xml:space="preserve"> ГОСТ 7473-2010</w:t>
            </w:r>
            <w:r>
              <w:rPr>
                <w:iCs/>
                <w:sz w:val="16"/>
                <w:szCs w:val="16"/>
              </w:rPr>
              <w:t xml:space="preserve"> необходимо сформулировать у</w:t>
            </w:r>
            <w:r w:rsidRPr="006D0DA1">
              <w:rPr>
                <w:iCs/>
                <w:sz w:val="16"/>
                <w:szCs w:val="16"/>
              </w:rPr>
              <w:t>словное обозначение бетонной смес</w:t>
            </w:r>
            <w:r w:rsidR="00721685">
              <w:rPr>
                <w:iCs/>
                <w:sz w:val="16"/>
                <w:szCs w:val="16"/>
              </w:rPr>
              <w:t>и по заданным характеристикам</w:t>
            </w:r>
            <w:r w:rsidR="00682B58">
              <w:rPr>
                <w:iCs/>
                <w:sz w:val="16"/>
                <w:szCs w:val="16"/>
              </w:rPr>
              <w:t xml:space="preserve"> и дать развернутое </w:t>
            </w:r>
            <w:r w:rsidR="003C0C11">
              <w:rPr>
                <w:iCs/>
                <w:sz w:val="16"/>
                <w:szCs w:val="16"/>
              </w:rPr>
              <w:t xml:space="preserve">пояснение почему это условное обозначение </w:t>
            </w:r>
            <w:r w:rsidR="003C0C11" w:rsidRPr="003C0C11">
              <w:rPr>
                <w:iCs/>
                <w:sz w:val="16"/>
                <w:szCs w:val="16"/>
              </w:rPr>
              <w:t>сформулирова</w:t>
            </w:r>
            <w:r w:rsidR="003C0C11">
              <w:rPr>
                <w:iCs/>
                <w:sz w:val="16"/>
                <w:szCs w:val="16"/>
              </w:rPr>
              <w:t>но правильно</w:t>
            </w:r>
          </w:p>
          <w:p w14:paraId="046F359A" w14:textId="77777777" w:rsidR="00721685" w:rsidRDefault="00721685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Характеристики:</w:t>
            </w:r>
          </w:p>
          <w:p w14:paraId="0F94AD21" w14:textId="77777777" w:rsidR="00721685" w:rsidRDefault="00721685" w:rsidP="000A356C">
            <w:pPr>
              <w:jc w:val="both"/>
              <w:rPr>
                <w:iCs/>
                <w:sz w:val="16"/>
                <w:szCs w:val="16"/>
              </w:rPr>
            </w:pPr>
            <w:r w:rsidRPr="00721685">
              <w:rPr>
                <w:iCs/>
                <w:sz w:val="16"/>
                <w:szCs w:val="16"/>
              </w:rPr>
              <w:t xml:space="preserve">- </w:t>
            </w:r>
            <w:r>
              <w:rPr>
                <w:iCs/>
                <w:sz w:val="16"/>
                <w:szCs w:val="16"/>
              </w:rPr>
              <w:t>т</w:t>
            </w:r>
            <w:r w:rsidRPr="00721685">
              <w:rPr>
                <w:iCs/>
                <w:sz w:val="16"/>
                <w:szCs w:val="16"/>
              </w:rPr>
              <w:t>ип бетон</w:t>
            </w:r>
            <w:r w:rsidR="003D6195">
              <w:rPr>
                <w:iCs/>
                <w:sz w:val="16"/>
                <w:szCs w:val="16"/>
              </w:rPr>
              <w:t>а</w:t>
            </w:r>
            <w:r w:rsidRPr="00721685">
              <w:rPr>
                <w:iCs/>
                <w:sz w:val="16"/>
                <w:szCs w:val="16"/>
              </w:rPr>
              <w:t xml:space="preserve"> бетонн</w:t>
            </w:r>
            <w:r w:rsidR="003D6195">
              <w:rPr>
                <w:iCs/>
                <w:sz w:val="16"/>
                <w:szCs w:val="16"/>
              </w:rPr>
              <w:t>ой</w:t>
            </w:r>
            <w:r w:rsidRPr="00721685">
              <w:rPr>
                <w:iCs/>
                <w:sz w:val="16"/>
                <w:szCs w:val="16"/>
              </w:rPr>
              <w:t xml:space="preserve"> смес</w:t>
            </w:r>
            <w:r w:rsidR="003D6195">
              <w:rPr>
                <w:iCs/>
                <w:sz w:val="16"/>
                <w:szCs w:val="16"/>
              </w:rPr>
              <w:t xml:space="preserve">и: </w:t>
            </w:r>
            <w:r w:rsidRPr="00721685">
              <w:rPr>
                <w:iCs/>
                <w:sz w:val="16"/>
                <w:szCs w:val="16"/>
              </w:rPr>
              <w:t>бетонные смеси тяжелого бетона</w:t>
            </w:r>
          </w:p>
          <w:p w14:paraId="2E457D7E" w14:textId="77777777" w:rsidR="003D6195" w:rsidRDefault="003D6195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Pr="003D6195">
              <w:rPr>
                <w:iCs/>
                <w:sz w:val="16"/>
                <w:szCs w:val="16"/>
              </w:rPr>
              <w:t>величин</w:t>
            </w:r>
            <w:r w:rsidR="0022355B">
              <w:rPr>
                <w:iCs/>
                <w:sz w:val="16"/>
                <w:szCs w:val="16"/>
              </w:rPr>
              <w:t>а</w:t>
            </w:r>
            <w:r w:rsidRPr="003D6195">
              <w:rPr>
                <w:iCs/>
                <w:sz w:val="16"/>
                <w:szCs w:val="16"/>
              </w:rPr>
              <w:t xml:space="preserve"> прочности на сжатие</w:t>
            </w:r>
            <w:r w:rsidR="0022355B">
              <w:rPr>
                <w:iCs/>
                <w:sz w:val="16"/>
                <w:szCs w:val="16"/>
              </w:rPr>
              <w:t xml:space="preserve">: </w:t>
            </w:r>
            <w:r w:rsidR="0022355B" w:rsidRPr="00A1019B">
              <w:rPr>
                <w:iCs/>
                <w:sz w:val="16"/>
                <w:szCs w:val="16"/>
              </w:rPr>
              <w:t>25МПа</w:t>
            </w:r>
          </w:p>
          <w:p w14:paraId="78E3C095" w14:textId="77777777" w:rsidR="0022355B" w:rsidRDefault="0022355B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70634C" w:rsidRPr="00327988">
              <w:rPr>
                <w:iCs/>
                <w:sz w:val="16"/>
                <w:szCs w:val="16"/>
              </w:rPr>
              <w:t xml:space="preserve"> величин</w:t>
            </w:r>
            <w:r w:rsidR="0070634C">
              <w:rPr>
                <w:iCs/>
                <w:sz w:val="16"/>
                <w:szCs w:val="16"/>
              </w:rPr>
              <w:t>а</w:t>
            </w:r>
            <w:r w:rsidR="0070634C" w:rsidRPr="00327988">
              <w:rPr>
                <w:iCs/>
                <w:sz w:val="16"/>
                <w:szCs w:val="16"/>
              </w:rPr>
              <w:t xml:space="preserve"> осадки конуса</w:t>
            </w:r>
            <w:r w:rsidR="0070634C">
              <w:rPr>
                <w:iCs/>
                <w:sz w:val="16"/>
                <w:szCs w:val="16"/>
              </w:rPr>
              <w:t>: 2 см</w:t>
            </w:r>
          </w:p>
          <w:p w14:paraId="24774198" w14:textId="77777777" w:rsidR="0070634C" w:rsidRDefault="0070634C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0A356C" w:rsidRPr="000A356C">
              <w:rPr>
                <w:iCs/>
                <w:sz w:val="16"/>
                <w:szCs w:val="16"/>
              </w:rPr>
              <w:t>число циклов, после которого проводят промежуточное</w:t>
            </w:r>
            <w:r w:rsidR="000A356C">
              <w:rPr>
                <w:iCs/>
                <w:sz w:val="16"/>
                <w:szCs w:val="16"/>
              </w:rPr>
              <w:t xml:space="preserve"> </w:t>
            </w:r>
            <w:r w:rsidR="000A356C" w:rsidRPr="000A356C">
              <w:rPr>
                <w:iCs/>
                <w:sz w:val="16"/>
                <w:szCs w:val="16"/>
              </w:rPr>
              <w:t xml:space="preserve">испытание </w:t>
            </w:r>
            <w:r w:rsidR="000A356C">
              <w:rPr>
                <w:iCs/>
                <w:sz w:val="16"/>
                <w:szCs w:val="16"/>
              </w:rPr>
              <w:t>150</w:t>
            </w:r>
            <w:r w:rsidR="000A356C" w:rsidRPr="000A356C">
              <w:rPr>
                <w:iCs/>
                <w:sz w:val="16"/>
                <w:szCs w:val="16"/>
              </w:rPr>
              <w:t xml:space="preserve"> и число циклов, соответствующее марке бетона по морозостойкости</w:t>
            </w:r>
            <w:r w:rsidR="00B66E8D">
              <w:rPr>
                <w:iCs/>
                <w:sz w:val="16"/>
                <w:szCs w:val="16"/>
              </w:rPr>
              <w:t xml:space="preserve"> 200</w:t>
            </w:r>
          </w:p>
          <w:p w14:paraId="7268F8C5" w14:textId="0A499163" w:rsidR="00B66E8D" w:rsidRPr="003D128D" w:rsidRDefault="00B66E8D" w:rsidP="000A356C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692879" w:rsidRPr="00692879">
              <w:rPr>
                <w:iCs/>
                <w:sz w:val="16"/>
                <w:szCs w:val="16"/>
              </w:rPr>
              <w:t>водонепроницаемость серии образцов</w:t>
            </w:r>
            <w:r w:rsidR="00DC4EE9">
              <w:rPr>
                <w:iCs/>
                <w:sz w:val="16"/>
                <w:szCs w:val="16"/>
              </w:rPr>
              <w:t xml:space="preserve"> 0,4</w:t>
            </w:r>
            <w:r w:rsidR="00692879" w:rsidRPr="00692879">
              <w:rPr>
                <w:iCs/>
                <w:sz w:val="16"/>
                <w:szCs w:val="16"/>
              </w:rPr>
              <w:t xml:space="preserve"> МПа.</w:t>
            </w:r>
          </w:p>
        </w:tc>
        <w:tc>
          <w:tcPr>
            <w:tcW w:w="2936" w:type="dxa"/>
            <w:shd w:val="clear" w:color="auto" w:fill="auto"/>
          </w:tcPr>
          <w:p w14:paraId="228B7387" w14:textId="77777777" w:rsidR="009040A6" w:rsidRDefault="00265C56" w:rsidP="00C22002">
            <w:pPr>
              <w:jc w:val="both"/>
              <w:rPr>
                <w:iCs/>
                <w:sz w:val="16"/>
                <w:szCs w:val="16"/>
              </w:rPr>
            </w:pPr>
            <w:r w:rsidRPr="00265C56">
              <w:rPr>
                <w:iCs/>
                <w:sz w:val="16"/>
                <w:szCs w:val="16"/>
              </w:rPr>
              <w:t>БСТ В25 П1 F200 W4 ГОСТ 7473-2010</w:t>
            </w:r>
          </w:p>
          <w:p w14:paraId="1ECB17DD" w14:textId="77777777" w:rsidR="00B336CE" w:rsidRDefault="00B336CE" w:rsidP="00C22002">
            <w:pPr>
              <w:jc w:val="both"/>
              <w:rPr>
                <w:iCs/>
                <w:sz w:val="16"/>
                <w:szCs w:val="16"/>
              </w:rPr>
            </w:pPr>
          </w:p>
          <w:p w14:paraId="2DF1A0D4" w14:textId="77777777" w:rsidR="00B336CE" w:rsidRDefault="00B336CE" w:rsidP="00C220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по </w:t>
            </w:r>
            <w:r w:rsidRPr="00265C56">
              <w:rPr>
                <w:iCs/>
                <w:sz w:val="16"/>
                <w:szCs w:val="16"/>
              </w:rPr>
              <w:t>ГОСТ 7473-2010</w:t>
            </w:r>
            <w:r>
              <w:rPr>
                <w:iCs/>
                <w:sz w:val="16"/>
                <w:szCs w:val="16"/>
              </w:rPr>
              <w:t xml:space="preserve"> Глава 4 п.п. 4.1 «</w:t>
            </w:r>
            <w:r w:rsidRPr="00B336CE">
              <w:rPr>
                <w:iCs/>
                <w:sz w:val="16"/>
                <w:szCs w:val="16"/>
              </w:rPr>
              <w:t>По типу бетона бетонные смеси подразделяют на: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B336CE">
              <w:rPr>
                <w:iCs/>
                <w:sz w:val="16"/>
                <w:szCs w:val="16"/>
              </w:rPr>
              <w:t>бетонные смеси тяжелого бетона (БСТ)</w:t>
            </w:r>
            <w:r>
              <w:rPr>
                <w:iCs/>
                <w:sz w:val="16"/>
                <w:szCs w:val="16"/>
              </w:rPr>
              <w:t>»</w:t>
            </w:r>
          </w:p>
          <w:p w14:paraId="075C50C6" w14:textId="35C0EC49" w:rsidR="002C2007" w:rsidRDefault="002C2007" w:rsidP="00C220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296595">
              <w:rPr>
                <w:iCs/>
                <w:sz w:val="16"/>
                <w:szCs w:val="16"/>
              </w:rPr>
              <w:t xml:space="preserve">класс бетона на сжатие определяется </w:t>
            </w:r>
            <w:r w:rsidR="00815C75">
              <w:rPr>
                <w:iCs/>
                <w:sz w:val="16"/>
                <w:szCs w:val="16"/>
              </w:rPr>
              <w:t>величиной</w:t>
            </w:r>
            <w:r w:rsidR="00296595">
              <w:rPr>
                <w:iCs/>
                <w:sz w:val="16"/>
                <w:szCs w:val="16"/>
              </w:rPr>
              <w:t xml:space="preserve"> </w:t>
            </w:r>
            <w:r w:rsidR="00296595" w:rsidRPr="00296595">
              <w:rPr>
                <w:iCs/>
                <w:sz w:val="16"/>
                <w:szCs w:val="16"/>
              </w:rPr>
              <w:t>прочност</w:t>
            </w:r>
            <w:r w:rsidR="00815C75">
              <w:rPr>
                <w:iCs/>
                <w:sz w:val="16"/>
                <w:szCs w:val="16"/>
              </w:rPr>
              <w:t>и</w:t>
            </w:r>
            <w:r w:rsidR="00296595" w:rsidRPr="00296595">
              <w:rPr>
                <w:iCs/>
                <w:sz w:val="16"/>
                <w:szCs w:val="16"/>
              </w:rPr>
              <w:t xml:space="preserve"> на сжатие </w:t>
            </w:r>
            <w:r w:rsidR="005E019B">
              <w:rPr>
                <w:iCs/>
                <w:sz w:val="16"/>
                <w:szCs w:val="16"/>
              </w:rPr>
              <w:t>и обозначается буквой «В»</w:t>
            </w:r>
            <w:r w:rsidR="00815C75">
              <w:rPr>
                <w:iCs/>
                <w:sz w:val="16"/>
                <w:szCs w:val="16"/>
              </w:rPr>
              <w:t xml:space="preserve">, при этом, указывается число </w:t>
            </w:r>
            <w:r w:rsidR="003B575B">
              <w:rPr>
                <w:iCs/>
                <w:sz w:val="16"/>
                <w:szCs w:val="16"/>
              </w:rPr>
              <w:t xml:space="preserve">(после буквы «В») </w:t>
            </w:r>
            <w:r w:rsidR="00815C75">
              <w:rPr>
                <w:iCs/>
                <w:sz w:val="16"/>
                <w:szCs w:val="16"/>
              </w:rPr>
              <w:t xml:space="preserve">равное </w:t>
            </w:r>
            <w:r w:rsidR="00A1019B" w:rsidRPr="00A1019B">
              <w:rPr>
                <w:iCs/>
                <w:sz w:val="16"/>
                <w:szCs w:val="16"/>
              </w:rPr>
              <w:t>прочност</w:t>
            </w:r>
            <w:r w:rsidR="00A1019B">
              <w:rPr>
                <w:iCs/>
                <w:sz w:val="16"/>
                <w:szCs w:val="16"/>
              </w:rPr>
              <w:t>и</w:t>
            </w:r>
            <w:r w:rsidR="00A1019B" w:rsidRPr="00A1019B">
              <w:rPr>
                <w:iCs/>
                <w:sz w:val="16"/>
                <w:szCs w:val="16"/>
              </w:rPr>
              <w:t xml:space="preserve"> на сжатие </w:t>
            </w:r>
            <w:r w:rsidR="00A1019B">
              <w:rPr>
                <w:iCs/>
                <w:sz w:val="16"/>
                <w:szCs w:val="16"/>
              </w:rPr>
              <w:t xml:space="preserve">в данном случае </w:t>
            </w:r>
            <w:r w:rsidR="00A1019B" w:rsidRPr="00A1019B">
              <w:rPr>
                <w:iCs/>
                <w:sz w:val="16"/>
                <w:szCs w:val="16"/>
              </w:rPr>
              <w:t>25МПа</w:t>
            </w:r>
            <w:r w:rsidR="00A1019B">
              <w:rPr>
                <w:iCs/>
                <w:sz w:val="16"/>
                <w:szCs w:val="16"/>
              </w:rPr>
              <w:t xml:space="preserve">, следовательно, </w:t>
            </w:r>
            <w:r w:rsidR="00A1019B" w:rsidRPr="00A1019B">
              <w:rPr>
                <w:iCs/>
                <w:sz w:val="16"/>
                <w:szCs w:val="16"/>
              </w:rPr>
              <w:t>класс бетона на сжатие</w:t>
            </w:r>
            <w:r w:rsidR="00A1019B">
              <w:rPr>
                <w:iCs/>
                <w:sz w:val="16"/>
                <w:szCs w:val="16"/>
              </w:rPr>
              <w:t xml:space="preserve"> «В25»</w:t>
            </w:r>
          </w:p>
          <w:p w14:paraId="4F753C21" w14:textId="0CB08B47" w:rsidR="00746AB0" w:rsidRDefault="00A1019B" w:rsidP="00C2200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4F5E67" w:rsidRPr="004F5E67">
              <w:rPr>
                <w:iCs/>
                <w:sz w:val="16"/>
                <w:szCs w:val="16"/>
              </w:rPr>
              <w:t>по ГОСТ 7473-2010</w:t>
            </w:r>
            <w:r w:rsidR="004F5E67">
              <w:rPr>
                <w:iCs/>
                <w:sz w:val="16"/>
                <w:szCs w:val="16"/>
              </w:rPr>
              <w:t xml:space="preserve"> Глава 5 п.п. 5.1</w:t>
            </w:r>
            <w:r w:rsidR="00D45E28">
              <w:rPr>
                <w:iCs/>
                <w:sz w:val="16"/>
                <w:szCs w:val="16"/>
              </w:rPr>
              <w:t>.</w:t>
            </w:r>
            <w:r w:rsidR="004F5E67">
              <w:rPr>
                <w:iCs/>
                <w:sz w:val="16"/>
                <w:szCs w:val="16"/>
              </w:rPr>
              <w:t>4</w:t>
            </w:r>
            <w:r w:rsidR="00D45E28">
              <w:rPr>
                <w:iCs/>
                <w:sz w:val="16"/>
                <w:szCs w:val="16"/>
              </w:rPr>
              <w:t xml:space="preserve"> </w:t>
            </w:r>
            <w:r w:rsidR="0009464B" w:rsidRPr="0009464B">
              <w:rPr>
                <w:iCs/>
                <w:sz w:val="16"/>
                <w:szCs w:val="16"/>
              </w:rPr>
              <w:t>В зависимости от показателя удобоукладываемости бетонные смеси подразделяют на марки в</w:t>
            </w:r>
            <w:r w:rsidR="0022355B">
              <w:rPr>
                <w:iCs/>
                <w:sz w:val="16"/>
                <w:szCs w:val="16"/>
              </w:rPr>
              <w:t xml:space="preserve"> </w:t>
            </w:r>
            <w:r w:rsidR="0009464B" w:rsidRPr="0009464B">
              <w:rPr>
                <w:iCs/>
                <w:sz w:val="16"/>
                <w:szCs w:val="16"/>
              </w:rPr>
              <w:t xml:space="preserve">соответствии с </w:t>
            </w:r>
            <w:r w:rsidR="00C7543D">
              <w:rPr>
                <w:iCs/>
                <w:sz w:val="16"/>
                <w:szCs w:val="16"/>
              </w:rPr>
              <w:t>Т</w:t>
            </w:r>
            <w:r w:rsidR="0009464B" w:rsidRPr="0009464B">
              <w:rPr>
                <w:iCs/>
                <w:sz w:val="16"/>
                <w:szCs w:val="16"/>
              </w:rPr>
              <w:t>аблицами 1-4.</w:t>
            </w:r>
            <w:r w:rsidR="00C7543D">
              <w:rPr>
                <w:iCs/>
                <w:sz w:val="16"/>
                <w:szCs w:val="16"/>
              </w:rPr>
              <w:t xml:space="preserve"> Так как дана о</w:t>
            </w:r>
            <w:r w:rsidR="00C7543D" w:rsidRPr="004F5E67">
              <w:rPr>
                <w:iCs/>
                <w:sz w:val="16"/>
                <w:szCs w:val="16"/>
              </w:rPr>
              <w:t>садка конуса</w:t>
            </w:r>
            <w:r w:rsidR="00C7543D">
              <w:rPr>
                <w:iCs/>
                <w:sz w:val="16"/>
                <w:szCs w:val="16"/>
              </w:rPr>
              <w:t xml:space="preserve"> п</w:t>
            </w:r>
            <w:r w:rsidR="0009464B">
              <w:rPr>
                <w:iCs/>
                <w:sz w:val="16"/>
                <w:szCs w:val="16"/>
              </w:rPr>
              <w:t xml:space="preserve">о </w:t>
            </w:r>
            <w:r w:rsidR="00D45E28">
              <w:rPr>
                <w:iCs/>
                <w:sz w:val="16"/>
                <w:szCs w:val="16"/>
              </w:rPr>
              <w:t xml:space="preserve">Таблица 2 </w:t>
            </w:r>
            <w:r w:rsidR="00327988">
              <w:rPr>
                <w:iCs/>
                <w:sz w:val="16"/>
                <w:szCs w:val="16"/>
              </w:rPr>
              <w:t xml:space="preserve">определим </w:t>
            </w:r>
            <w:r w:rsidR="0009464B">
              <w:rPr>
                <w:iCs/>
                <w:sz w:val="16"/>
                <w:szCs w:val="16"/>
              </w:rPr>
              <w:t>марк</w:t>
            </w:r>
            <w:r w:rsidR="00327988">
              <w:rPr>
                <w:iCs/>
                <w:sz w:val="16"/>
                <w:szCs w:val="16"/>
              </w:rPr>
              <w:t>у</w:t>
            </w:r>
            <w:r w:rsidR="0009464B">
              <w:rPr>
                <w:iCs/>
                <w:sz w:val="16"/>
                <w:szCs w:val="16"/>
              </w:rPr>
              <w:t xml:space="preserve"> по </w:t>
            </w:r>
            <w:r w:rsidR="0009464B" w:rsidRPr="0009464B">
              <w:rPr>
                <w:iCs/>
                <w:sz w:val="16"/>
                <w:szCs w:val="16"/>
              </w:rPr>
              <w:t>удобоукладываемости бетонн</w:t>
            </w:r>
            <w:r w:rsidR="0009464B">
              <w:rPr>
                <w:iCs/>
                <w:sz w:val="16"/>
                <w:szCs w:val="16"/>
              </w:rPr>
              <w:t>ой</w:t>
            </w:r>
            <w:r w:rsidR="0009464B" w:rsidRPr="0009464B">
              <w:rPr>
                <w:iCs/>
                <w:sz w:val="16"/>
                <w:szCs w:val="16"/>
              </w:rPr>
              <w:t xml:space="preserve"> смеси</w:t>
            </w:r>
            <w:r w:rsidR="00327988">
              <w:rPr>
                <w:iCs/>
                <w:sz w:val="16"/>
                <w:szCs w:val="16"/>
              </w:rPr>
              <w:t>. М</w:t>
            </w:r>
            <w:r w:rsidR="00327988" w:rsidRPr="00327988">
              <w:rPr>
                <w:iCs/>
                <w:sz w:val="16"/>
                <w:szCs w:val="16"/>
              </w:rPr>
              <w:t>арк</w:t>
            </w:r>
            <w:r w:rsidR="004703B4">
              <w:rPr>
                <w:iCs/>
                <w:sz w:val="16"/>
                <w:szCs w:val="16"/>
              </w:rPr>
              <w:t>а</w:t>
            </w:r>
            <w:r w:rsidR="00327988" w:rsidRPr="00327988">
              <w:rPr>
                <w:iCs/>
                <w:sz w:val="16"/>
                <w:szCs w:val="16"/>
              </w:rPr>
              <w:t xml:space="preserve"> по осадке конуса обозначается буковой «П» и цифрой, обозначающей величину осадки конуса в данном случае равной 2 см, следовательно, </w:t>
            </w:r>
            <w:r w:rsidR="00327988">
              <w:rPr>
                <w:iCs/>
                <w:sz w:val="16"/>
                <w:szCs w:val="16"/>
              </w:rPr>
              <w:t xml:space="preserve">марка по </w:t>
            </w:r>
            <w:r w:rsidR="00327988" w:rsidRPr="0009464B">
              <w:rPr>
                <w:iCs/>
                <w:sz w:val="16"/>
                <w:szCs w:val="16"/>
              </w:rPr>
              <w:t>удобоукладываемости бетонн</w:t>
            </w:r>
            <w:r w:rsidR="00327988">
              <w:rPr>
                <w:iCs/>
                <w:sz w:val="16"/>
                <w:szCs w:val="16"/>
              </w:rPr>
              <w:t>ой</w:t>
            </w:r>
            <w:r w:rsidR="00327988" w:rsidRPr="0009464B">
              <w:rPr>
                <w:iCs/>
                <w:sz w:val="16"/>
                <w:szCs w:val="16"/>
              </w:rPr>
              <w:t xml:space="preserve"> смеси</w:t>
            </w:r>
            <w:r w:rsidR="00327988">
              <w:rPr>
                <w:iCs/>
                <w:sz w:val="16"/>
                <w:szCs w:val="16"/>
              </w:rPr>
              <w:t xml:space="preserve"> </w:t>
            </w:r>
            <w:r w:rsidR="00746AB0">
              <w:rPr>
                <w:iCs/>
                <w:sz w:val="16"/>
                <w:szCs w:val="16"/>
              </w:rPr>
              <w:t>«П1»</w:t>
            </w:r>
          </w:p>
          <w:p w14:paraId="59290C7E" w14:textId="77777777" w:rsidR="00982F97" w:rsidRDefault="00746AB0" w:rsidP="00982F97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6B0835" w:rsidRPr="006B0835">
              <w:rPr>
                <w:iCs/>
                <w:sz w:val="16"/>
                <w:szCs w:val="16"/>
              </w:rPr>
              <w:t xml:space="preserve">по ГОСТ 7473-2010 Глава </w:t>
            </w:r>
            <w:r w:rsidR="009C53AD">
              <w:rPr>
                <w:iCs/>
                <w:sz w:val="16"/>
                <w:szCs w:val="16"/>
              </w:rPr>
              <w:t>7</w:t>
            </w:r>
            <w:r w:rsidR="006B0835" w:rsidRPr="006B0835">
              <w:rPr>
                <w:iCs/>
                <w:sz w:val="16"/>
                <w:szCs w:val="16"/>
              </w:rPr>
              <w:t xml:space="preserve"> п.п. 7.3</w:t>
            </w:r>
            <w:r w:rsidR="006B0835">
              <w:rPr>
                <w:iCs/>
                <w:sz w:val="16"/>
                <w:szCs w:val="16"/>
              </w:rPr>
              <w:t xml:space="preserve"> и по</w:t>
            </w:r>
            <w:r w:rsidR="00164B12">
              <w:rPr>
                <w:iCs/>
                <w:sz w:val="16"/>
                <w:szCs w:val="16"/>
              </w:rPr>
              <w:t xml:space="preserve"> </w:t>
            </w:r>
            <w:r w:rsidR="006B0835" w:rsidRPr="006B0835">
              <w:rPr>
                <w:iCs/>
                <w:sz w:val="16"/>
                <w:szCs w:val="16"/>
              </w:rPr>
              <w:t>ГОСТ</w:t>
            </w:r>
            <w:r w:rsidR="006B0835">
              <w:rPr>
                <w:iCs/>
                <w:sz w:val="16"/>
                <w:szCs w:val="16"/>
              </w:rPr>
              <w:t xml:space="preserve"> </w:t>
            </w:r>
            <w:r w:rsidR="006B0835" w:rsidRPr="006B0835">
              <w:rPr>
                <w:iCs/>
                <w:sz w:val="16"/>
                <w:szCs w:val="16"/>
              </w:rPr>
              <w:t>10060-2012</w:t>
            </w:r>
            <w:r w:rsidR="00164B12">
              <w:rPr>
                <w:iCs/>
                <w:sz w:val="16"/>
                <w:szCs w:val="16"/>
              </w:rPr>
              <w:t xml:space="preserve"> при помощи Таблицы 4 </w:t>
            </w:r>
            <w:r w:rsidR="00164B12" w:rsidRPr="00164B12">
              <w:rPr>
                <w:iCs/>
                <w:sz w:val="16"/>
                <w:szCs w:val="16"/>
              </w:rPr>
              <w:t>Марк</w:t>
            </w:r>
            <w:r w:rsidR="00164B12">
              <w:rPr>
                <w:iCs/>
                <w:sz w:val="16"/>
                <w:szCs w:val="16"/>
              </w:rPr>
              <w:t>а</w:t>
            </w:r>
            <w:r w:rsidR="00164B12" w:rsidRPr="00164B12">
              <w:rPr>
                <w:iCs/>
                <w:sz w:val="16"/>
                <w:szCs w:val="16"/>
              </w:rPr>
              <w:t xml:space="preserve"> бетона</w:t>
            </w:r>
            <w:r w:rsidR="008A62CB">
              <w:rPr>
                <w:iCs/>
                <w:sz w:val="16"/>
                <w:szCs w:val="16"/>
              </w:rPr>
              <w:t xml:space="preserve"> </w:t>
            </w:r>
            <w:r w:rsidR="00164B12" w:rsidRPr="00164B12">
              <w:rPr>
                <w:iCs/>
                <w:sz w:val="16"/>
                <w:szCs w:val="16"/>
              </w:rPr>
              <w:t>по морозостойкости</w:t>
            </w:r>
            <w:r w:rsidR="00164B12">
              <w:rPr>
                <w:iCs/>
                <w:sz w:val="16"/>
                <w:szCs w:val="16"/>
              </w:rPr>
              <w:t xml:space="preserve"> </w:t>
            </w:r>
            <w:r w:rsidR="00A42A2E">
              <w:rPr>
                <w:iCs/>
                <w:sz w:val="16"/>
                <w:szCs w:val="16"/>
              </w:rPr>
              <w:t>обозначается буквой «</w:t>
            </w:r>
            <w:r w:rsidR="00A42A2E">
              <w:rPr>
                <w:iCs/>
                <w:sz w:val="16"/>
                <w:szCs w:val="16"/>
                <w:lang w:val="en-US"/>
              </w:rPr>
              <w:t>F</w:t>
            </w:r>
            <w:r w:rsidR="00A42A2E">
              <w:rPr>
                <w:iCs/>
                <w:sz w:val="16"/>
                <w:szCs w:val="16"/>
              </w:rPr>
              <w:t xml:space="preserve">» </w:t>
            </w:r>
            <w:r w:rsidR="00BC0E2C" w:rsidRPr="00327988">
              <w:rPr>
                <w:iCs/>
                <w:sz w:val="16"/>
                <w:szCs w:val="16"/>
              </w:rPr>
              <w:t>и цифрой</w:t>
            </w:r>
            <w:r w:rsidR="00BC0E2C">
              <w:rPr>
                <w:iCs/>
                <w:sz w:val="16"/>
                <w:szCs w:val="16"/>
              </w:rPr>
              <w:t xml:space="preserve"> – </w:t>
            </w:r>
            <w:r w:rsidR="00BC0E2C" w:rsidRPr="00747325">
              <w:rPr>
                <w:iCs/>
                <w:sz w:val="16"/>
                <w:szCs w:val="16"/>
              </w:rPr>
              <w:t>число</w:t>
            </w:r>
            <w:r w:rsidR="00BC0E2C">
              <w:rPr>
                <w:iCs/>
                <w:sz w:val="16"/>
                <w:szCs w:val="16"/>
              </w:rPr>
              <w:t>м</w:t>
            </w:r>
            <w:r w:rsidR="00BC0E2C" w:rsidRPr="00747325">
              <w:rPr>
                <w:iCs/>
                <w:sz w:val="16"/>
                <w:szCs w:val="16"/>
              </w:rPr>
              <w:t xml:space="preserve"> циклов испытаний</w:t>
            </w:r>
            <w:r w:rsidR="00BC0E2C">
              <w:rPr>
                <w:iCs/>
                <w:sz w:val="16"/>
                <w:szCs w:val="16"/>
              </w:rPr>
              <w:t xml:space="preserve"> </w:t>
            </w:r>
            <w:r w:rsidR="00A42A2E">
              <w:rPr>
                <w:iCs/>
                <w:sz w:val="16"/>
                <w:szCs w:val="16"/>
              </w:rPr>
              <w:t>и принанимается равной</w:t>
            </w:r>
            <w:r w:rsidR="0098030C">
              <w:rPr>
                <w:iCs/>
                <w:sz w:val="16"/>
                <w:szCs w:val="16"/>
              </w:rPr>
              <w:t xml:space="preserve"> </w:t>
            </w:r>
            <w:r w:rsidR="0098030C" w:rsidRPr="0098030C">
              <w:rPr>
                <w:iCs/>
                <w:sz w:val="16"/>
                <w:szCs w:val="16"/>
              </w:rPr>
              <w:t>F200</w:t>
            </w:r>
          </w:p>
          <w:p w14:paraId="29E16665" w14:textId="77777777" w:rsidR="00A1019B" w:rsidRDefault="00747325" w:rsidP="004E125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</w:t>
            </w:r>
            <w:r w:rsidR="0039356E" w:rsidRPr="006B0835">
              <w:rPr>
                <w:iCs/>
                <w:sz w:val="16"/>
                <w:szCs w:val="16"/>
              </w:rPr>
              <w:t xml:space="preserve">по ГОСТ 7473-2010 Глава </w:t>
            </w:r>
            <w:r w:rsidR="0039356E">
              <w:rPr>
                <w:iCs/>
                <w:sz w:val="16"/>
                <w:szCs w:val="16"/>
              </w:rPr>
              <w:t>7</w:t>
            </w:r>
            <w:r w:rsidR="0039356E" w:rsidRPr="006B0835">
              <w:rPr>
                <w:iCs/>
                <w:sz w:val="16"/>
                <w:szCs w:val="16"/>
              </w:rPr>
              <w:t xml:space="preserve"> п.п. 7.3</w:t>
            </w:r>
            <w:r w:rsidR="0039356E">
              <w:rPr>
                <w:iCs/>
                <w:sz w:val="16"/>
                <w:szCs w:val="16"/>
              </w:rPr>
              <w:t xml:space="preserve"> и по </w:t>
            </w:r>
            <w:r w:rsidR="009C53AD" w:rsidRPr="009C53AD">
              <w:rPr>
                <w:iCs/>
                <w:sz w:val="16"/>
                <w:szCs w:val="16"/>
              </w:rPr>
              <w:t>ГОСТ 12730.5-84</w:t>
            </w:r>
            <w:r w:rsidR="0039356E">
              <w:rPr>
                <w:iCs/>
                <w:sz w:val="16"/>
                <w:szCs w:val="16"/>
              </w:rPr>
              <w:t xml:space="preserve"> при помощи Таблицы 3 </w:t>
            </w:r>
            <w:r w:rsidR="0039356E" w:rsidRPr="0039356E">
              <w:rPr>
                <w:iCs/>
                <w:sz w:val="16"/>
                <w:szCs w:val="16"/>
              </w:rPr>
              <w:t>Марка бетона</w:t>
            </w:r>
            <w:r w:rsidR="0039356E">
              <w:rPr>
                <w:iCs/>
                <w:sz w:val="16"/>
                <w:szCs w:val="16"/>
              </w:rPr>
              <w:t xml:space="preserve"> </w:t>
            </w:r>
            <w:r w:rsidR="0039356E" w:rsidRPr="0039356E">
              <w:rPr>
                <w:iCs/>
                <w:sz w:val="16"/>
                <w:szCs w:val="16"/>
              </w:rPr>
              <w:t>по водонепроницаемост</w:t>
            </w:r>
            <w:r w:rsidR="0039356E">
              <w:rPr>
                <w:iCs/>
                <w:sz w:val="16"/>
                <w:szCs w:val="16"/>
              </w:rPr>
              <w:t xml:space="preserve">и </w:t>
            </w:r>
            <w:r w:rsidR="00165FE1">
              <w:rPr>
                <w:iCs/>
                <w:sz w:val="16"/>
                <w:szCs w:val="16"/>
              </w:rPr>
              <w:t>обозначается буквой «</w:t>
            </w:r>
            <w:r w:rsidR="00165FE1">
              <w:rPr>
                <w:iCs/>
                <w:sz w:val="16"/>
                <w:szCs w:val="16"/>
                <w:lang w:val="en-US"/>
              </w:rPr>
              <w:t>W</w:t>
            </w:r>
            <w:r w:rsidR="00165FE1">
              <w:rPr>
                <w:iCs/>
                <w:sz w:val="16"/>
                <w:szCs w:val="16"/>
              </w:rPr>
              <w:t xml:space="preserve">» </w:t>
            </w:r>
            <w:r w:rsidR="00982F97" w:rsidRPr="00327988">
              <w:rPr>
                <w:iCs/>
                <w:sz w:val="16"/>
                <w:szCs w:val="16"/>
              </w:rPr>
              <w:t xml:space="preserve">и </w:t>
            </w:r>
            <w:r w:rsidR="000C0002" w:rsidRPr="00327988">
              <w:rPr>
                <w:iCs/>
                <w:sz w:val="16"/>
                <w:szCs w:val="16"/>
              </w:rPr>
              <w:t>цифрой,</w:t>
            </w:r>
            <w:r w:rsidR="00165FE1">
              <w:rPr>
                <w:iCs/>
                <w:sz w:val="16"/>
                <w:szCs w:val="16"/>
              </w:rPr>
              <w:t xml:space="preserve"> </w:t>
            </w:r>
            <w:r w:rsidR="004E1252">
              <w:rPr>
                <w:iCs/>
                <w:sz w:val="16"/>
                <w:szCs w:val="16"/>
              </w:rPr>
              <w:t>обозначающей в</w:t>
            </w:r>
            <w:r w:rsidR="004E1252" w:rsidRPr="004E1252">
              <w:rPr>
                <w:iCs/>
                <w:sz w:val="16"/>
                <w:szCs w:val="16"/>
              </w:rPr>
              <w:t>одонепроницаемость</w:t>
            </w:r>
            <w:r w:rsidR="004E1252">
              <w:rPr>
                <w:iCs/>
                <w:sz w:val="16"/>
                <w:szCs w:val="16"/>
              </w:rPr>
              <w:t xml:space="preserve"> </w:t>
            </w:r>
            <w:r w:rsidR="004E1252" w:rsidRPr="004E1252">
              <w:rPr>
                <w:iCs/>
                <w:sz w:val="16"/>
                <w:szCs w:val="16"/>
              </w:rPr>
              <w:t>серии образцов, МПа</w:t>
            </w:r>
            <w:r w:rsidR="00965480" w:rsidRPr="00965480">
              <w:rPr>
                <w:iCs/>
                <w:sz w:val="16"/>
                <w:szCs w:val="16"/>
              </w:rPr>
              <w:t>.</w:t>
            </w:r>
          </w:p>
          <w:p w14:paraId="401C862B" w14:textId="2294F802" w:rsidR="00052B62" w:rsidRPr="00282749" w:rsidRDefault="00052B62" w:rsidP="004E1252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- также указывается гост - </w:t>
            </w:r>
            <w:r w:rsidRPr="00265C56">
              <w:rPr>
                <w:iCs/>
                <w:sz w:val="16"/>
                <w:szCs w:val="16"/>
              </w:rPr>
              <w:t>ГОСТ 7473-2010</w:t>
            </w:r>
          </w:p>
        </w:tc>
      </w:tr>
      <w:tr w:rsidR="005A2B99" w:rsidRPr="00384A02" w14:paraId="18440965" w14:textId="77777777" w:rsidTr="00D3646C">
        <w:trPr>
          <w:trHeight w:val="57"/>
        </w:trPr>
        <w:tc>
          <w:tcPr>
            <w:tcW w:w="691" w:type="dxa"/>
          </w:tcPr>
          <w:p w14:paraId="46AAB1E5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10 мин</w:t>
            </w:r>
          </w:p>
          <w:p w14:paraId="1D777B2E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0BBD5726" w14:textId="77777777" w:rsidR="005A2B99" w:rsidRPr="004F5AB6" w:rsidRDefault="005A2B99" w:rsidP="005A2B9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  <w:p w14:paraId="4599143B" w14:textId="79C5128F" w:rsidR="005A2B99" w:rsidRPr="004F5AB6" w:rsidRDefault="005A2B99" w:rsidP="005A2B99">
            <w:pPr>
              <w:widowControl w:val="0"/>
              <w:ind w:left="-57" w:right="-57"/>
              <w:jc w:val="center"/>
              <w:rPr>
                <w:b/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Д</w:t>
            </w:r>
          </w:p>
        </w:tc>
        <w:tc>
          <w:tcPr>
            <w:tcW w:w="1610" w:type="dxa"/>
          </w:tcPr>
          <w:p w14:paraId="1CA9EC35" w14:textId="0FECF089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1496" w:type="dxa"/>
          </w:tcPr>
          <w:p w14:paraId="0FD46C4C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ОПК-10.1 </w:t>
            </w:r>
          </w:p>
          <w:p w14:paraId="3DD77FC0" w14:textId="634B5FBF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Осуществляет отбор и анализ научно-технической информации, предлагает эффективные </w:t>
            </w:r>
            <w:r w:rsidRPr="004F5AB6">
              <w:rPr>
                <w:sz w:val="16"/>
                <w:szCs w:val="16"/>
              </w:rPr>
              <w:lastRenderedPageBreak/>
              <w:t>решения инженерных задач</w:t>
            </w:r>
          </w:p>
        </w:tc>
        <w:tc>
          <w:tcPr>
            <w:tcW w:w="1313" w:type="dxa"/>
          </w:tcPr>
          <w:p w14:paraId="0F4CC211" w14:textId="5DA50ECE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lastRenderedPageBreak/>
              <w:t>Б1.О.26</w:t>
            </w:r>
            <w:r w:rsidRPr="004F5AB6">
              <w:rPr>
                <w:sz w:val="16"/>
                <w:szCs w:val="16"/>
              </w:rPr>
              <w:br/>
              <w:t>Строительные конструкции и архитектура транспортных сооружений</w:t>
            </w:r>
          </w:p>
        </w:tc>
        <w:tc>
          <w:tcPr>
            <w:tcW w:w="1718" w:type="dxa"/>
          </w:tcPr>
          <w:p w14:paraId="2035EEAC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знает</w:t>
            </w:r>
            <w:r w:rsidRPr="004F5AB6">
              <w:rPr>
                <w:sz w:val="16"/>
                <w:szCs w:val="16"/>
              </w:rPr>
              <w:t xml:space="preserve">: </w:t>
            </w:r>
          </w:p>
          <w:p w14:paraId="5011FD4C" w14:textId="77777777" w:rsidR="005A2B99" w:rsidRPr="004F5AB6" w:rsidRDefault="005A2B99" w:rsidP="005A2B99">
            <w:pPr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>современные научные методы изучения свойств строительных материалов для строительных конструкций</w:t>
            </w:r>
          </w:p>
          <w:p w14:paraId="5D2F2B04" w14:textId="77777777" w:rsidR="005A2B99" w:rsidRPr="004F5AB6" w:rsidRDefault="005A2B99" w:rsidP="005A2B99">
            <w:pPr>
              <w:rPr>
                <w:sz w:val="16"/>
                <w:szCs w:val="16"/>
              </w:rPr>
            </w:pPr>
          </w:p>
          <w:p w14:paraId="0EBDCD70" w14:textId="7592338F" w:rsidR="005A2B99" w:rsidRPr="004F5AB6" w:rsidRDefault="005A2B99" w:rsidP="005A2B9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4F5AB6">
              <w:rPr>
                <w:sz w:val="16"/>
                <w:szCs w:val="16"/>
              </w:rPr>
              <w:t xml:space="preserve">Обучающийся </w:t>
            </w:r>
            <w:r w:rsidRPr="004F5AB6">
              <w:rPr>
                <w:b/>
                <w:bCs/>
                <w:sz w:val="16"/>
                <w:szCs w:val="16"/>
              </w:rPr>
              <w:t>умеет</w:t>
            </w:r>
            <w:r w:rsidRPr="004F5AB6">
              <w:rPr>
                <w:sz w:val="16"/>
                <w:szCs w:val="16"/>
              </w:rPr>
              <w:t>:</w:t>
            </w:r>
            <w:r w:rsidRPr="004F5AB6">
              <w:rPr>
                <w:sz w:val="16"/>
                <w:szCs w:val="16"/>
              </w:rPr>
              <w:br/>
              <w:t>планировать проведение научных исследований и анализировать полученные результаты</w:t>
            </w:r>
          </w:p>
        </w:tc>
        <w:tc>
          <w:tcPr>
            <w:tcW w:w="5653" w:type="dxa"/>
          </w:tcPr>
          <w:p w14:paraId="06B42ED7" w14:textId="62555990" w:rsidR="004466CC" w:rsidRDefault="002B03BC" w:rsidP="004315FA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 xml:space="preserve">По приведенным характеристикам необходимо верно определить </w:t>
            </w:r>
            <w:r w:rsidR="00B924DB">
              <w:rPr>
                <w:iCs/>
                <w:sz w:val="16"/>
                <w:szCs w:val="16"/>
              </w:rPr>
              <w:t>устройство</w:t>
            </w:r>
            <w:r w:rsidR="003D648F">
              <w:rPr>
                <w:iCs/>
                <w:sz w:val="16"/>
                <w:szCs w:val="16"/>
              </w:rPr>
              <w:t>,</w:t>
            </w:r>
            <w:r w:rsidR="004F4AAA">
              <w:rPr>
                <w:iCs/>
                <w:sz w:val="16"/>
                <w:szCs w:val="16"/>
              </w:rPr>
              <w:t xml:space="preserve"> используемого при изучении </w:t>
            </w:r>
            <w:r w:rsidR="004F4AAA" w:rsidRPr="004F5AB6">
              <w:rPr>
                <w:sz w:val="16"/>
                <w:szCs w:val="16"/>
              </w:rPr>
              <w:t>свойств строительных материалов для строительных конструкций</w:t>
            </w:r>
            <w:r w:rsidR="004F4AAA">
              <w:rPr>
                <w:sz w:val="16"/>
                <w:szCs w:val="16"/>
              </w:rPr>
              <w:t xml:space="preserve"> методом</w:t>
            </w:r>
            <w:r w:rsidR="004F4AAA" w:rsidRPr="00A20653">
              <w:rPr>
                <w:iCs/>
                <w:sz w:val="16"/>
                <w:szCs w:val="16"/>
              </w:rPr>
              <w:t xml:space="preserve"> </w:t>
            </w:r>
            <w:r w:rsidR="004F4AAA">
              <w:rPr>
                <w:iCs/>
                <w:sz w:val="16"/>
                <w:szCs w:val="16"/>
              </w:rPr>
              <w:t>те</w:t>
            </w:r>
            <w:r w:rsidR="004F4AAA" w:rsidRPr="00A20653">
              <w:rPr>
                <w:iCs/>
                <w:sz w:val="16"/>
                <w:szCs w:val="16"/>
              </w:rPr>
              <w:t>нзометри</w:t>
            </w:r>
            <w:r w:rsidR="004F4AAA">
              <w:rPr>
                <w:iCs/>
                <w:sz w:val="16"/>
                <w:szCs w:val="16"/>
              </w:rPr>
              <w:t xml:space="preserve">и, </w:t>
            </w:r>
            <w:r w:rsidR="004466CC">
              <w:rPr>
                <w:iCs/>
                <w:sz w:val="16"/>
                <w:szCs w:val="16"/>
              </w:rPr>
              <w:t>свой выбор</w:t>
            </w:r>
            <w:r w:rsidR="003D648F">
              <w:rPr>
                <w:iCs/>
                <w:sz w:val="16"/>
                <w:szCs w:val="16"/>
              </w:rPr>
              <w:t xml:space="preserve"> необходимо обосновать.</w:t>
            </w:r>
          </w:p>
          <w:p w14:paraId="6E7112DD" w14:textId="2C35A369" w:rsidR="00B924DB" w:rsidRPr="00B924DB" w:rsidRDefault="00B924DB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Х</w:t>
            </w:r>
            <w:r w:rsidRPr="00B924DB">
              <w:rPr>
                <w:iCs/>
                <w:sz w:val="16"/>
                <w:szCs w:val="16"/>
              </w:rPr>
              <w:t>арактеристик</w:t>
            </w:r>
            <w:r>
              <w:rPr>
                <w:iCs/>
                <w:sz w:val="16"/>
                <w:szCs w:val="16"/>
              </w:rPr>
              <w:t>и</w:t>
            </w:r>
            <w:r w:rsidRPr="00B924DB">
              <w:rPr>
                <w:iCs/>
                <w:sz w:val="16"/>
                <w:szCs w:val="16"/>
              </w:rPr>
              <w:t>:</w:t>
            </w:r>
          </w:p>
          <w:p w14:paraId="02EDA26C" w14:textId="3098E147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и</w:t>
            </w:r>
            <w:r w:rsidR="00B924DB" w:rsidRPr="00B924DB">
              <w:rPr>
                <w:iCs/>
                <w:sz w:val="16"/>
                <w:szCs w:val="16"/>
              </w:rPr>
              <w:t>спользуется для измерения механических деформаций и температуры в строительных конструкциях</w:t>
            </w:r>
          </w:p>
          <w:p w14:paraId="59D35E9E" w14:textId="1F17C7BC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lastRenderedPageBreak/>
              <w:t>- о</w:t>
            </w:r>
            <w:r w:rsidR="00B924DB" w:rsidRPr="00B924DB">
              <w:rPr>
                <w:iCs/>
                <w:sz w:val="16"/>
                <w:szCs w:val="16"/>
              </w:rPr>
              <w:t>сновой является оптическое волокно, внутри которого нанесена брэгговская решётка (Bragg grating)</w:t>
            </w:r>
          </w:p>
          <w:p w14:paraId="1A6EFB70" w14:textId="6830A1B9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р</w:t>
            </w:r>
            <w:r w:rsidR="00B924DB" w:rsidRPr="00B924DB">
              <w:rPr>
                <w:iCs/>
                <w:sz w:val="16"/>
                <w:szCs w:val="16"/>
              </w:rPr>
              <w:t>аботает по принципу измерения сдвига длины отражаемой световой волны при изменении условий (деформации или температуры)</w:t>
            </w:r>
          </w:p>
          <w:p w14:paraId="49EB4435" w14:textId="332F8D4B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о</w:t>
            </w:r>
            <w:r w:rsidR="00B924DB" w:rsidRPr="00B924DB">
              <w:rPr>
                <w:iCs/>
                <w:sz w:val="16"/>
                <w:szCs w:val="16"/>
              </w:rPr>
              <w:t>тличается высокой точностью: может регистрировать деформации порядка 0</w:t>
            </w:r>
            <w:r>
              <w:rPr>
                <w:iCs/>
                <w:sz w:val="16"/>
                <w:szCs w:val="16"/>
              </w:rPr>
              <w:t>,</w:t>
            </w:r>
            <w:r w:rsidR="00B924DB" w:rsidRPr="00B924DB">
              <w:rPr>
                <w:iCs/>
                <w:sz w:val="16"/>
                <w:szCs w:val="16"/>
              </w:rPr>
              <w:t>1 микродеформации</w:t>
            </w:r>
          </w:p>
          <w:p w14:paraId="7DE35671" w14:textId="7DE28F74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м</w:t>
            </w:r>
            <w:r w:rsidR="00B924DB" w:rsidRPr="00B924DB">
              <w:rPr>
                <w:iCs/>
                <w:sz w:val="16"/>
                <w:szCs w:val="16"/>
              </w:rPr>
              <w:t>ожет устанавливаться внутрь железобетона, на арматуру или на поверхность конструкции</w:t>
            </w:r>
          </w:p>
          <w:p w14:paraId="3B9888F3" w14:textId="2866F1BE" w:rsidR="00B924DB" w:rsidRPr="00B924DB" w:rsidRDefault="009F551A" w:rsidP="00B924DB">
            <w:pPr>
              <w:jc w:val="both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- н</w:t>
            </w:r>
            <w:r w:rsidR="00B924DB" w:rsidRPr="00B924DB">
              <w:rPr>
                <w:iCs/>
                <w:sz w:val="16"/>
                <w:szCs w:val="16"/>
              </w:rPr>
              <w:t>е чувствителен к электромагнитным помехам и не требует электропитания в точке измерения</w:t>
            </w:r>
          </w:p>
          <w:p w14:paraId="227EEB33" w14:textId="329079EC" w:rsidR="005A2B99" w:rsidRPr="00384A02" w:rsidRDefault="009F551A" w:rsidP="00B924DB">
            <w:pPr>
              <w:jc w:val="both"/>
              <w:rPr>
                <w:iCs/>
                <w:sz w:val="16"/>
                <w:szCs w:val="16"/>
                <w:highlight w:val="cyan"/>
              </w:rPr>
            </w:pPr>
            <w:r>
              <w:rPr>
                <w:iCs/>
                <w:sz w:val="16"/>
                <w:szCs w:val="16"/>
              </w:rPr>
              <w:t>- п</w:t>
            </w:r>
            <w:r w:rsidR="00B924DB" w:rsidRPr="00B924DB">
              <w:rPr>
                <w:iCs/>
                <w:sz w:val="16"/>
                <w:szCs w:val="16"/>
              </w:rPr>
              <w:t>озволяет подключить до нескольких десятков датчиков к одному волокну</w:t>
            </w:r>
          </w:p>
        </w:tc>
        <w:tc>
          <w:tcPr>
            <w:tcW w:w="2936" w:type="dxa"/>
          </w:tcPr>
          <w:p w14:paraId="1CC44F7D" w14:textId="77777777" w:rsidR="009F551A" w:rsidRPr="009F551A" w:rsidRDefault="009F551A" w:rsidP="009F551A">
            <w:pPr>
              <w:rPr>
                <w:iCs/>
                <w:sz w:val="16"/>
                <w:szCs w:val="16"/>
              </w:rPr>
            </w:pPr>
            <w:r w:rsidRPr="009F551A">
              <w:rPr>
                <w:iCs/>
                <w:sz w:val="16"/>
                <w:szCs w:val="16"/>
              </w:rPr>
              <w:lastRenderedPageBreak/>
              <w:t>Оптоволоконный датчик деформации на основе Fiber Bragg Grating (FBG-сенсор).</w:t>
            </w:r>
          </w:p>
          <w:p w14:paraId="322A2436" w14:textId="77777777" w:rsidR="009F551A" w:rsidRPr="009F551A" w:rsidRDefault="009F551A" w:rsidP="009F551A">
            <w:pPr>
              <w:rPr>
                <w:iCs/>
                <w:sz w:val="16"/>
                <w:szCs w:val="16"/>
              </w:rPr>
            </w:pPr>
          </w:p>
          <w:p w14:paraId="7A11CF20" w14:textId="15BBEF21" w:rsidR="005A2B99" w:rsidRPr="00384A02" w:rsidRDefault="009F551A" w:rsidP="009F551A">
            <w:pPr>
              <w:rPr>
                <w:iCs/>
                <w:sz w:val="16"/>
                <w:szCs w:val="16"/>
              </w:rPr>
            </w:pPr>
            <w:r w:rsidRPr="009F551A">
              <w:rPr>
                <w:iCs/>
                <w:sz w:val="16"/>
                <w:szCs w:val="16"/>
              </w:rPr>
              <w:t xml:space="preserve">Этот тип датчика использует оптическое волокно с нанесённой брэгговской решёткой, которая отражает свет определённой длины </w:t>
            </w:r>
            <w:r w:rsidRPr="009F551A">
              <w:rPr>
                <w:iCs/>
                <w:sz w:val="16"/>
                <w:szCs w:val="16"/>
              </w:rPr>
              <w:lastRenderedPageBreak/>
              <w:t>волны. При изменении температуры или при деформации конструкции (растяжении или сжатии), структура решётки меняется, и происходит сдвиг длины отражённой волны. По величине этого сдвига система определяет точное значение деформации или температуры. Благодаря высокой чувствительности, компактности, устойчивости к внешним воздействиям и возможности многоточечных измерений на одном волокне, такие сенсоры широко применяются в мониторинге железобетонных конструкций.</w:t>
            </w:r>
          </w:p>
        </w:tc>
      </w:tr>
      <w:bookmarkEnd w:id="4"/>
      <w:bookmarkEnd w:id="5"/>
    </w:tbl>
    <w:p w14:paraId="07F652EF" w14:textId="77777777" w:rsidR="00855548" w:rsidRDefault="00855548" w:rsidP="007D5402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E635EC" w14:textId="77777777" w:rsidR="00954CEF" w:rsidRDefault="00954CEF" w:rsidP="000B487C">
      <w:r>
        <w:separator/>
      </w:r>
    </w:p>
  </w:endnote>
  <w:endnote w:type="continuationSeparator" w:id="0">
    <w:p w14:paraId="141BCC4B" w14:textId="77777777" w:rsidR="00954CEF" w:rsidRDefault="00954CEF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31BB1E" w14:textId="77777777" w:rsidR="00954CEF" w:rsidRDefault="00954CEF" w:rsidP="000B487C">
      <w:r>
        <w:separator/>
      </w:r>
    </w:p>
  </w:footnote>
  <w:footnote w:type="continuationSeparator" w:id="0">
    <w:p w14:paraId="38120F59" w14:textId="77777777" w:rsidR="00954CEF" w:rsidRDefault="00954CEF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7"/>
  </w:num>
  <w:num w:numId="4">
    <w:abstractNumId w:val="31"/>
  </w:num>
  <w:num w:numId="5">
    <w:abstractNumId w:val="36"/>
  </w:num>
  <w:num w:numId="6">
    <w:abstractNumId w:val="15"/>
  </w:num>
  <w:num w:numId="7">
    <w:abstractNumId w:val="0"/>
  </w:num>
  <w:num w:numId="8">
    <w:abstractNumId w:val="5"/>
  </w:num>
  <w:num w:numId="9">
    <w:abstractNumId w:val="19"/>
  </w:num>
  <w:num w:numId="10">
    <w:abstractNumId w:val="30"/>
  </w:num>
  <w:num w:numId="11">
    <w:abstractNumId w:val="9"/>
  </w:num>
  <w:num w:numId="12">
    <w:abstractNumId w:val="10"/>
  </w:num>
  <w:num w:numId="13">
    <w:abstractNumId w:val="29"/>
  </w:num>
  <w:num w:numId="14">
    <w:abstractNumId w:val="13"/>
  </w:num>
  <w:num w:numId="15">
    <w:abstractNumId w:val="25"/>
  </w:num>
  <w:num w:numId="16">
    <w:abstractNumId w:val="26"/>
  </w:num>
  <w:num w:numId="17">
    <w:abstractNumId w:val="2"/>
  </w:num>
  <w:num w:numId="18">
    <w:abstractNumId w:val="32"/>
  </w:num>
  <w:num w:numId="19">
    <w:abstractNumId w:val="7"/>
  </w:num>
  <w:num w:numId="20">
    <w:abstractNumId w:val="12"/>
  </w:num>
  <w:num w:numId="21">
    <w:abstractNumId w:val="24"/>
  </w:num>
  <w:num w:numId="22">
    <w:abstractNumId w:val="6"/>
  </w:num>
  <w:num w:numId="23">
    <w:abstractNumId w:val="34"/>
  </w:num>
  <w:num w:numId="24">
    <w:abstractNumId w:val="11"/>
  </w:num>
  <w:num w:numId="25">
    <w:abstractNumId w:val="21"/>
  </w:num>
  <w:num w:numId="26">
    <w:abstractNumId w:val="22"/>
  </w:num>
  <w:num w:numId="27">
    <w:abstractNumId w:val="28"/>
  </w:num>
  <w:num w:numId="28">
    <w:abstractNumId w:val="20"/>
  </w:num>
  <w:num w:numId="29">
    <w:abstractNumId w:val="3"/>
  </w:num>
  <w:num w:numId="30">
    <w:abstractNumId w:val="16"/>
  </w:num>
  <w:num w:numId="31">
    <w:abstractNumId w:val="17"/>
  </w:num>
  <w:num w:numId="32">
    <w:abstractNumId w:val="4"/>
  </w:num>
  <w:num w:numId="33">
    <w:abstractNumId w:val="23"/>
  </w:num>
  <w:num w:numId="34">
    <w:abstractNumId w:val="14"/>
  </w:num>
  <w:num w:numId="35">
    <w:abstractNumId w:val="18"/>
  </w:num>
  <w:num w:numId="36">
    <w:abstractNumId w:val="33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2A16"/>
    <w:rsid w:val="000035AE"/>
    <w:rsid w:val="000043D3"/>
    <w:rsid w:val="00006B40"/>
    <w:rsid w:val="00006F75"/>
    <w:rsid w:val="00014CC0"/>
    <w:rsid w:val="00015336"/>
    <w:rsid w:val="00017662"/>
    <w:rsid w:val="00022014"/>
    <w:rsid w:val="000230C2"/>
    <w:rsid w:val="00025848"/>
    <w:rsid w:val="00030119"/>
    <w:rsid w:val="0003398C"/>
    <w:rsid w:val="000357FC"/>
    <w:rsid w:val="00037827"/>
    <w:rsid w:val="00037AE0"/>
    <w:rsid w:val="00037C7C"/>
    <w:rsid w:val="00041DE1"/>
    <w:rsid w:val="00043231"/>
    <w:rsid w:val="00043BCD"/>
    <w:rsid w:val="00043FD7"/>
    <w:rsid w:val="0004420B"/>
    <w:rsid w:val="000501E6"/>
    <w:rsid w:val="000517AF"/>
    <w:rsid w:val="00052B62"/>
    <w:rsid w:val="00053D37"/>
    <w:rsid w:val="00061D2D"/>
    <w:rsid w:val="00072E7B"/>
    <w:rsid w:val="00076973"/>
    <w:rsid w:val="00080311"/>
    <w:rsid w:val="00083CF2"/>
    <w:rsid w:val="000871E4"/>
    <w:rsid w:val="0009011C"/>
    <w:rsid w:val="00091318"/>
    <w:rsid w:val="0009464B"/>
    <w:rsid w:val="00096DDF"/>
    <w:rsid w:val="000A356C"/>
    <w:rsid w:val="000A39C9"/>
    <w:rsid w:val="000A4ACE"/>
    <w:rsid w:val="000A6731"/>
    <w:rsid w:val="000B1096"/>
    <w:rsid w:val="000B2105"/>
    <w:rsid w:val="000B2379"/>
    <w:rsid w:val="000B487C"/>
    <w:rsid w:val="000B5D1F"/>
    <w:rsid w:val="000C0002"/>
    <w:rsid w:val="000C00E0"/>
    <w:rsid w:val="000C420D"/>
    <w:rsid w:val="000C4C84"/>
    <w:rsid w:val="000C535C"/>
    <w:rsid w:val="000D0B50"/>
    <w:rsid w:val="000D2A37"/>
    <w:rsid w:val="000D2D87"/>
    <w:rsid w:val="000D486E"/>
    <w:rsid w:val="000D5318"/>
    <w:rsid w:val="000D5A64"/>
    <w:rsid w:val="000E1476"/>
    <w:rsid w:val="000E4586"/>
    <w:rsid w:val="000E5929"/>
    <w:rsid w:val="000E5AAA"/>
    <w:rsid w:val="000E5C14"/>
    <w:rsid w:val="000E6078"/>
    <w:rsid w:val="000F223F"/>
    <w:rsid w:val="000F3137"/>
    <w:rsid w:val="000F4FAA"/>
    <w:rsid w:val="000F75F2"/>
    <w:rsid w:val="00100C3B"/>
    <w:rsid w:val="00100C5E"/>
    <w:rsid w:val="0010299C"/>
    <w:rsid w:val="00102E7D"/>
    <w:rsid w:val="0010367F"/>
    <w:rsid w:val="00103AFA"/>
    <w:rsid w:val="001055CD"/>
    <w:rsid w:val="00107B61"/>
    <w:rsid w:val="001125C5"/>
    <w:rsid w:val="00115302"/>
    <w:rsid w:val="001163B4"/>
    <w:rsid w:val="00117502"/>
    <w:rsid w:val="00122030"/>
    <w:rsid w:val="00122A4E"/>
    <w:rsid w:val="0012328E"/>
    <w:rsid w:val="001233F7"/>
    <w:rsid w:val="00123C61"/>
    <w:rsid w:val="0012508F"/>
    <w:rsid w:val="00125C4B"/>
    <w:rsid w:val="001339A4"/>
    <w:rsid w:val="00133B39"/>
    <w:rsid w:val="001348EA"/>
    <w:rsid w:val="001357E4"/>
    <w:rsid w:val="00137648"/>
    <w:rsid w:val="00140359"/>
    <w:rsid w:val="001403DD"/>
    <w:rsid w:val="001434EA"/>
    <w:rsid w:val="00144E49"/>
    <w:rsid w:val="001511EF"/>
    <w:rsid w:val="00152F1C"/>
    <w:rsid w:val="00154386"/>
    <w:rsid w:val="00154834"/>
    <w:rsid w:val="00157EA0"/>
    <w:rsid w:val="00162A68"/>
    <w:rsid w:val="00164B12"/>
    <w:rsid w:val="00165FE1"/>
    <w:rsid w:val="00172894"/>
    <w:rsid w:val="00174A81"/>
    <w:rsid w:val="001756FF"/>
    <w:rsid w:val="00175D65"/>
    <w:rsid w:val="001766B5"/>
    <w:rsid w:val="00177075"/>
    <w:rsid w:val="0018003A"/>
    <w:rsid w:val="00180434"/>
    <w:rsid w:val="001809AC"/>
    <w:rsid w:val="00180F51"/>
    <w:rsid w:val="001820C9"/>
    <w:rsid w:val="0018248B"/>
    <w:rsid w:val="0018266E"/>
    <w:rsid w:val="00182904"/>
    <w:rsid w:val="0018690E"/>
    <w:rsid w:val="0019033E"/>
    <w:rsid w:val="001903F9"/>
    <w:rsid w:val="00194C11"/>
    <w:rsid w:val="001A05B9"/>
    <w:rsid w:val="001A235A"/>
    <w:rsid w:val="001A28DF"/>
    <w:rsid w:val="001A34AA"/>
    <w:rsid w:val="001A382E"/>
    <w:rsid w:val="001A3A7C"/>
    <w:rsid w:val="001A65BC"/>
    <w:rsid w:val="001A69FA"/>
    <w:rsid w:val="001A7EBA"/>
    <w:rsid w:val="001B193E"/>
    <w:rsid w:val="001B426C"/>
    <w:rsid w:val="001B4A06"/>
    <w:rsid w:val="001B6070"/>
    <w:rsid w:val="001B6467"/>
    <w:rsid w:val="001B6E18"/>
    <w:rsid w:val="001B72B0"/>
    <w:rsid w:val="001C08D2"/>
    <w:rsid w:val="001C3130"/>
    <w:rsid w:val="001C5277"/>
    <w:rsid w:val="001C7826"/>
    <w:rsid w:val="001C7971"/>
    <w:rsid w:val="001D0F29"/>
    <w:rsid w:val="001D289E"/>
    <w:rsid w:val="001D4800"/>
    <w:rsid w:val="001D51A5"/>
    <w:rsid w:val="001D5DFA"/>
    <w:rsid w:val="001E6198"/>
    <w:rsid w:val="001E6851"/>
    <w:rsid w:val="001E6F47"/>
    <w:rsid w:val="001F05FD"/>
    <w:rsid w:val="001F165B"/>
    <w:rsid w:val="001F3F61"/>
    <w:rsid w:val="001F50C7"/>
    <w:rsid w:val="001F5151"/>
    <w:rsid w:val="001F6743"/>
    <w:rsid w:val="001F6D3A"/>
    <w:rsid w:val="001F73C6"/>
    <w:rsid w:val="00200AC3"/>
    <w:rsid w:val="00200F44"/>
    <w:rsid w:val="002054A6"/>
    <w:rsid w:val="002069F1"/>
    <w:rsid w:val="002136B0"/>
    <w:rsid w:val="002205A9"/>
    <w:rsid w:val="0022355B"/>
    <w:rsid w:val="0022425E"/>
    <w:rsid w:val="0022443A"/>
    <w:rsid w:val="00227490"/>
    <w:rsid w:val="002300F5"/>
    <w:rsid w:val="00231AFA"/>
    <w:rsid w:val="002321C3"/>
    <w:rsid w:val="00232E5F"/>
    <w:rsid w:val="0023305C"/>
    <w:rsid w:val="00233C3D"/>
    <w:rsid w:val="00235140"/>
    <w:rsid w:val="00236FAC"/>
    <w:rsid w:val="00241956"/>
    <w:rsid w:val="00243591"/>
    <w:rsid w:val="0025042C"/>
    <w:rsid w:val="0025189C"/>
    <w:rsid w:val="00251EFE"/>
    <w:rsid w:val="00253CE8"/>
    <w:rsid w:val="00257556"/>
    <w:rsid w:val="00257727"/>
    <w:rsid w:val="00257A67"/>
    <w:rsid w:val="00260B4E"/>
    <w:rsid w:val="00260D95"/>
    <w:rsid w:val="002616A3"/>
    <w:rsid w:val="00262A3C"/>
    <w:rsid w:val="00263730"/>
    <w:rsid w:val="002639C2"/>
    <w:rsid w:val="00265C56"/>
    <w:rsid w:val="0026674D"/>
    <w:rsid w:val="00272F03"/>
    <w:rsid w:val="00275145"/>
    <w:rsid w:val="002759D5"/>
    <w:rsid w:val="00275A40"/>
    <w:rsid w:val="00276A56"/>
    <w:rsid w:val="002778BB"/>
    <w:rsid w:val="00280C6B"/>
    <w:rsid w:val="00282749"/>
    <w:rsid w:val="002836CC"/>
    <w:rsid w:val="00285E60"/>
    <w:rsid w:val="0029313D"/>
    <w:rsid w:val="002932C6"/>
    <w:rsid w:val="0029334D"/>
    <w:rsid w:val="002945EE"/>
    <w:rsid w:val="00296595"/>
    <w:rsid w:val="00297BEA"/>
    <w:rsid w:val="002A032F"/>
    <w:rsid w:val="002A297C"/>
    <w:rsid w:val="002A2EC9"/>
    <w:rsid w:val="002A7362"/>
    <w:rsid w:val="002B03BC"/>
    <w:rsid w:val="002B1C6E"/>
    <w:rsid w:val="002B2D2C"/>
    <w:rsid w:val="002B4076"/>
    <w:rsid w:val="002B69E0"/>
    <w:rsid w:val="002B7F3F"/>
    <w:rsid w:val="002C024B"/>
    <w:rsid w:val="002C2007"/>
    <w:rsid w:val="002C2B57"/>
    <w:rsid w:val="002C2DA4"/>
    <w:rsid w:val="002C36F3"/>
    <w:rsid w:val="002C400B"/>
    <w:rsid w:val="002C4839"/>
    <w:rsid w:val="002C4D6A"/>
    <w:rsid w:val="002C53C1"/>
    <w:rsid w:val="002C5889"/>
    <w:rsid w:val="002C5E41"/>
    <w:rsid w:val="002C6297"/>
    <w:rsid w:val="002C73E3"/>
    <w:rsid w:val="002D0308"/>
    <w:rsid w:val="002D627F"/>
    <w:rsid w:val="002D7BF6"/>
    <w:rsid w:val="002E1A77"/>
    <w:rsid w:val="002E1C98"/>
    <w:rsid w:val="002E1F17"/>
    <w:rsid w:val="002E4762"/>
    <w:rsid w:val="002E48D2"/>
    <w:rsid w:val="002E51A2"/>
    <w:rsid w:val="002E643C"/>
    <w:rsid w:val="002F14C5"/>
    <w:rsid w:val="002F1CAB"/>
    <w:rsid w:val="002F1D1F"/>
    <w:rsid w:val="002F7B0D"/>
    <w:rsid w:val="003036D3"/>
    <w:rsid w:val="00305A6E"/>
    <w:rsid w:val="00306039"/>
    <w:rsid w:val="00307212"/>
    <w:rsid w:val="0031214A"/>
    <w:rsid w:val="00315899"/>
    <w:rsid w:val="0031713C"/>
    <w:rsid w:val="003206FD"/>
    <w:rsid w:val="003219D2"/>
    <w:rsid w:val="003231F5"/>
    <w:rsid w:val="003234DE"/>
    <w:rsid w:val="00323A0E"/>
    <w:rsid w:val="00325B01"/>
    <w:rsid w:val="003261D9"/>
    <w:rsid w:val="00327988"/>
    <w:rsid w:val="00331B5C"/>
    <w:rsid w:val="0033223E"/>
    <w:rsid w:val="00332AB0"/>
    <w:rsid w:val="0033302B"/>
    <w:rsid w:val="003334AB"/>
    <w:rsid w:val="00336333"/>
    <w:rsid w:val="00341705"/>
    <w:rsid w:val="0034197F"/>
    <w:rsid w:val="00341E29"/>
    <w:rsid w:val="003514CE"/>
    <w:rsid w:val="003531E5"/>
    <w:rsid w:val="00354F73"/>
    <w:rsid w:val="0035581A"/>
    <w:rsid w:val="003564DE"/>
    <w:rsid w:val="003613CA"/>
    <w:rsid w:val="00366456"/>
    <w:rsid w:val="00367E80"/>
    <w:rsid w:val="003769A6"/>
    <w:rsid w:val="003770A6"/>
    <w:rsid w:val="003776F4"/>
    <w:rsid w:val="00377F8D"/>
    <w:rsid w:val="003801A2"/>
    <w:rsid w:val="00380889"/>
    <w:rsid w:val="003812BE"/>
    <w:rsid w:val="00383B35"/>
    <w:rsid w:val="00383CC3"/>
    <w:rsid w:val="00384A02"/>
    <w:rsid w:val="00387EA6"/>
    <w:rsid w:val="0039356E"/>
    <w:rsid w:val="00394F39"/>
    <w:rsid w:val="003A1921"/>
    <w:rsid w:val="003A354E"/>
    <w:rsid w:val="003B0E3D"/>
    <w:rsid w:val="003B575B"/>
    <w:rsid w:val="003B78BF"/>
    <w:rsid w:val="003C0C11"/>
    <w:rsid w:val="003C2736"/>
    <w:rsid w:val="003C3317"/>
    <w:rsid w:val="003C361B"/>
    <w:rsid w:val="003C3BE1"/>
    <w:rsid w:val="003C5293"/>
    <w:rsid w:val="003C5E46"/>
    <w:rsid w:val="003C66D5"/>
    <w:rsid w:val="003D1142"/>
    <w:rsid w:val="003D128D"/>
    <w:rsid w:val="003D1332"/>
    <w:rsid w:val="003D13A1"/>
    <w:rsid w:val="003D19C1"/>
    <w:rsid w:val="003D264A"/>
    <w:rsid w:val="003D4053"/>
    <w:rsid w:val="003D4326"/>
    <w:rsid w:val="003D6195"/>
    <w:rsid w:val="003D648F"/>
    <w:rsid w:val="003D66E9"/>
    <w:rsid w:val="003E1B7D"/>
    <w:rsid w:val="003E2ECD"/>
    <w:rsid w:val="003E3283"/>
    <w:rsid w:val="003E4389"/>
    <w:rsid w:val="003E6DAC"/>
    <w:rsid w:val="003F0068"/>
    <w:rsid w:val="003F085A"/>
    <w:rsid w:val="003F6034"/>
    <w:rsid w:val="003F6059"/>
    <w:rsid w:val="003F6F64"/>
    <w:rsid w:val="0040271F"/>
    <w:rsid w:val="00403616"/>
    <w:rsid w:val="00403C3D"/>
    <w:rsid w:val="00407DF9"/>
    <w:rsid w:val="00412CBA"/>
    <w:rsid w:val="00413AEE"/>
    <w:rsid w:val="00415312"/>
    <w:rsid w:val="0041738D"/>
    <w:rsid w:val="00417B9C"/>
    <w:rsid w:val="00420EC8"/>
    <w:rsid w:val="00423075"/>
    <w:rsid w:val="00427D9B"/>
    <w:rsid w:val="0043025D"/>
    <w:rsid w:val="004305B8"/>
    <w:rsid w:val="004315FA"/>
    <w:rsid w:val="00431CA0"/>
    <w:rsid w:val="00431DE8"/>
    <w:rsid w:val="004322F6"/>
    <w:rsid w:val="004345BC"/>
    <w:rsid w:val="00435674"/>
    <w:rsid w:val="004361E3"/>
    <w:rsid w:val="004366EA"/>
    <w:rsid w:val="004374E4"/>
    <w:rsid w:val="00440EDA"/>
    <w:rsid w:val="00443668"/>
    <w:rsid w:val="00443F9D"/>
    <w:rsid w:val="00444C66"/>
    <w:rsid w:val="00445A51"/>
    <w:rsid w:val="004466CC"/>
    <w:rsid w:val="00447453"/>
    <w:rsid w:val="00447F00"/>
    <w:rsid w:val="00450507"/>
    <w:rsid w:val="00456134"/>
    <w:rsid w:val="00456B86"/>
    <w:rsid w:val="00463E3F"/>
    <w:rsid w:val="004703B4"/>
    <w:rsid w:val="004704AE"/>
    <w:rsid w:val="00473937"/>
    <w:rsid w:val="00473A28"/>
    <w:rsid w:val="00473EB2"/>
    <w:rsid w:val="00474C5F"/>
    <w:rsid w:val="00476640"/>
    <w:rsid w:val="00476D31"/>
    <w:rsid w:val="004770C6"/>
    <w:rsid w:val="00482062"/>
    <w:rsid w:val="00482382"/>
    <w:rsid w:val="00484A7A"/>
    <w:rsid w:val="004851D0"/>
    <w:rsid w:val="00485C04"/>
    <w:rsid w:val="00486D0C"/>
    <w:rsid w:val="00490A14"/>
    <w:rsid w:val="004917F1"/>
    <w:rsid w:val="00491EC3"/>
    <w:rsid w:val="004927F8"/>
    <w:rsid w:val="00493F95"/>
    <w:rsid w:val="00495305"/>
    <w:rsid w:val="004958D5"/>
    <w:rsid w:val="004964C5"/>
    <w:rsid w:val="004969BE"/>
    <w:rsid w:val="00496B61"/>
    <w:rsid w:val="00497042"/>
    <w:rsid w:val="00497A9C"/>
    <w:rsid w:val="00497B8F"/>
    <w:rsid w:val="004A005B"/>
    <w:rsid w:val="004A08ED"/>
    <w:rsid w:val="004A08F9"/>
    <w:rsid w:val="004A21CF"/>
    <w:rsid w:val="004A3DE3"/>
    <w:rsid w:val="004A685A"/>
    <w:rsid w:val="004B3024"/>
    <w:rsid w:val="004B589C"/>
    <w:rsid w:val="004B74EF"/>
    <w:rsid w:val="004C2B46"/>
    <w:rsid w:val="004C313E"/>
    <w:rsid w:val="004D0E73"/>
    <w:rsid w:val="004D4615"/>
    <w:rsid w:val="004D7BAC"/>
    <w:rsid w:val="004E0845"/>
    <w:rsid w:val="004E1252"/>
    <w:rsid w:val="004E147F"/>
    <w:rsid w:val="004E28A1"/>
    <w:rsid w:val="004E3A79"/>
    <w:rsid w:val="004E5FA9"/>
    <w:rsid w:val="004E64E2"/>
    <w:rsid w:val="004F2BFB"/>
    <w:rsid w:val="004F4AAA"/>
    <w:rsid w:val="004F5AB6"/>
    <w:rsid w:val="004F5E67"/>
    <w:rsid w:val="00501873"/>
    <w:rsid w:val="00502E59"/>
    <w:rsid w:val="00504216"/>
    <w:rsid w:val="005046F0"/>
    <w:rsid w:val="00504B5D"/>
    <w:rsid w:val="00506238"/>
    <w:rsid w:val="00507CBE"/>
    <w:rsid w:val="00507F7C"/>
    <w:rsid w:val="005117A3"/>
    <w:rsid w:val="005142AB"/>
    <w:rsid w:val="00514481"/>
    <w:rsid w:val="005144C2"/>
    <w:rsid w:val="00514923"/>
    <w:rsid w:val="0051595B"/>
    <w:rsid w:val="00516EED"/>
    <w:rsid w:val="00517883"/>
    <w:rsid w:val="005230B0"/>
    <w:rsid w:val="00523254"/>
    <w:rsid w:val="0052499A"/>
    <w:rsid w:val="00527AD8"/>
    <w:rsid w:val="00527AE2"/>
    <w:rsid w:val="00527DC4"/>
    <w:rsid w:val="00527E3B"/>
    <w:rsid w:val="00531BF4"/>
    <w:rsid w:val="00531D00"/>
    <w:rsid w:val="00533234"/>
    <w:rsid w:val="0053467C"/>
    <w:rsid w:val="00535584"/>
    <w:rsid w:val="005366FE"/>
    <w:rsid w:val="00536870"/>
    <w:rsid w:val="00536EAC"/>
    <w:rsid w:val="005403F6"/>
    <w:rsid w:val="00542530"/>
    <w:rsid w:val="00542BD3"/>
    <w:rsid w:val="005449A0"/>
    <w:rsid w:val="00554033"/>
    <w:rsid w:val="005556E3"/>
    <w:rsid w:val="00556A56"/>
    <w:rsid w:val="0056211A"/>
    <w:rsid w:val="00567CEF"/>
    <w:rsid w:val="00577CD0"/>
    <w:rsid w:val="005821CB"/>
    <w:rsid w:val="0058249E"/>
    <w:rsid w:val="00586A80"/>
    <w:rsid w:val="00590751"/>
    <w:rsid w:val="005934A4"/>
    <w:rsid w:val="00596CBE"/>
    <w:rsid w:val="005A2B99"/>
    <w:rsid w:val="005A5D95"/>
    <w:rsid w:val="005A62EF"/>
    <w:rsid w:val="005A6CCE"/>
    <w:rsid w:val="005B28E9"/>
    <w:rsid w:val="005B2E78"/>
    <w:rsid w:val="005B309B"/>
    <w:rsid w:val="005B7018"/>
    <w:rsid w:val="005C4E23"/>
    <w:rsid w:val="005C5B63"/>
    <w:rsid w:val="005C6AFA"/>
    <w:rsid w:val="005D27EA"/>
    <w:rsid w:val="005D45CC"/>
    <w:rsid w:val="005D4A25"/>
    <w:rsid w:val="005D4DC1"/>
    <w:rsid w:val="005D56A8"/>
    <w:rsid w:val="005D5B67"/>
    <w:rsid w:val="005D5CD6"/>
    <w:rsid w:val="005D5F4A"/>
    <w:rsid w:val="005D6E06"/>
    <w:rsid w:val="005D724F"/>
    <w:rsid w:val="005D7B93"/>
    <w:rsid w:val="005E019B"/>
    <w:rsid w:val="005E1ED7"/>
    <w:rsid w:val="005E4E8A"/>
    <w:rsid w:val="005E5FCC"/>
    <w:rsid w:val="005E6624"/>
    <w:rsid w:val="005E7598"/>
    <w:rsid w:val="005F24AB"/>
    <w:rsid w:val="005F585B"/>
    <w:rsid w:val="005F6BE2"/>
    <w:rsid w:val="006009F3"/>
    <w:rsid w:val="00600E5A"/>
    <w:rsid w:val="0060145C"/>
    <w:rsid w:val="0060590F"/>
    <w:rsid w:val="00606AD5"/>
    <w:rsid w:val="00606B72"/>
    <w:rsid w:val="00610208"/>
    <w:rsid w:val="0061210F"/>
    <w:rsid w:val="006146EC"/>
    <w:rsid w:val="006148F9"/>
    <w:rsid w:val="00615FA1"/>
    <w:rsid w:val="00617EE1"/>
    <w:rsid w:val="00620BCC"/>
    <w:rsid w:val="00620C2B"/>
    <w:rsid w:val="00626922"/>
    <w:rsid w:val="00626B65"/>
    <w:rsid w:val="00626E63"/>
    <w:rsid w:val="00630E2A"/>
    <w:rsid w:val="00631826"/>
    <w:rsid w:val="006341EE"/>
    <w:rsid w:val="00637937"/>
    <w:rsid w:val="006409CE"/>
    <w:rsid w:val="00641ED6"/>
    <w:rsid w:val="0064360E"/>
    <w:rsid w:val="006446B8"/>
    <w:rsid w:val="00645F68"/>
    <w:rsid w:val="00646AE4"/>
    <w:rsid w:val="00650856"/>
    <w:rsid w:val="00651769"/>
    <w:rsid w:val="00651DF5"/>
    <w:rsid w:val="0065239A"/>
    <w:rsid w:val="00653CCA"/>
    <w:rsid w:val="0065439D"/>
    <w:rsid w:val="00654CF7"/>
    <w:rsid w:val="00655F43"/>
    <w:rsid w:val="0065650A"/>
    <w:rsid w:val="0066110D"/>
    <w:rsid w:val="0066655B"/>
    <w:rsid w:val="0066741F"/>
    <w:rsid w:val="0066799B"/>
    <w:rsid w:val="00670F0B"/>
    <w:rsid w:val="00673130"/>
    <w:rsid w:val="00680B8B"/>
    <w:rsid w:val="00682B58"/>
    <w:rsid w:val="006834CE"/>
    <w:rsid w:val="00684A5D"/>
    <w:rsid w:val="00686C0A"/>
    <w:rsid w:val="00686FE9"/>
    <w:rsid w:val="006873B4"/>
    <w:rsid w:val="00690AC8"/>
    <w:rsid w:val="00692879"/>
    <w:rsid w:val="0069724F"/>
    <w:rsid w:val="00697736"/>
    <w:rsid w:val="006A1E48"/>
    <w:rsid w:val="006A4D20"/>
    <w:rsid w:val="006A5939"/>
    <w:rsid w:val="006A73E0"/>
    <w:rsid w:val="006A7B09"/>
    <w:rsid w:val="006B0835"/>
    <w:rsid w:val="006B26F5"/>
    <w:rsid w:val="006B3BE3"/>
    <w:rsid w:val="006B55A9"/>
    <w:rsid w:val="006B55BF"/>
    <w:rsid w:val="006B77DF"/>
    <w:rsid w:val="006B7C60"/>
    <w:rsid w:val="006C3B21"/>
    <w:rsid w:val="006C46D7"/>
    <w:rsid w:val="006C5038"/>
    <w:rsid w:val="006C6052"/>
    <w:rsid w:val="006C6790"/>
    <w:rsid w:val="006D0DA1"/>
    <w:rsid w:val="006D23CA"/>
    <w:rsid w:val="006D3920"/>
    <w:rsid w:val="006E36E1"/>
    <w:rsid w:val="006E6762"/>
    <w:rsid w:val="006E6D22"/>
    <w:rsid w:val="006F2DD3"/>
    <w:rsid w:val="007022D5"/>
    <w:rsid w:val="00703636"/>
    <w:rsid w:val="00703F62"/>
    <w:rsid w:val="00704C13"/>
    <w:rsid w:val="00704CB9"/>
    <w:rsid w:val="0070634C"/>
    <w:rsid w:val="00707DD0"/>
    <w:rsid w:val="00715A33"/>
    <w:rsid w:val="0072064A"/>
    <w:rsid w:val="0072065B"/>
    <w:rsid w:val="00721685"/>
    <w:rsid w:val="007217A5"/>
    <w:rsid w:val="0072213A"/>
    <w:rsid w:val="0072226E"/>
    <w:rsid w:val="00722785"/>
    <w:rsid w:val="00722DAF"/>
    <w:rsid w:val="007343C8"/>
    <w:rsid w:val="00734D68"/>
    <w:rsid w:val="007360AE"/>
    <w:rsid w:val="007361C2"/>
    <w:rsid w:val="007370C1"/>
    <w:rsid w:val="00743641"/>
    <w:rsid w:val="0074391F"/>
    <w:rsid w:val="0074410A"/>
    <w:rsid w:val="00746AB0"/>
    <w:rsid w:val="00747325"/>
    <w:rsid w:val="0075052F"/>
    <w:rsid w:val="007520A0"/>
    <w:rsid w:val="00752347"/>
    <w:rsid w:val="00757232"/>
    <w:rsid w:val="00762194"/>
    <w:rsid w:val="00762513"/>
    <w:rsid w:val="00765029"/>
    <w:rsid w:val="00766A26"/>
    <w:rsid w:val="00767F13"/>
    <w:rsid w:val="0077223A"/>
    <w:rsid w:val="007734ED"/>
    <w:rsid w:val="00774016"/>
    <w:rsid w:val="00774CE5"/>
    <w:rsid w:val="00777A75"/>
    <w:rsid w:val="0078237D"/>
    <w:rsid w:val="0078279E"/>
    <w:rsid w:val="007843A1"/>
    <w:rsid w:val="0078443C"/>
    <w:rsid w:val="00784F55"/>
    <w:rsid w:val="00785FF0"/>
    <w:rsid w:val="007860CE"/>
    <w:rsid w:val="00790976"/>
    <w:rsid w:val="00791073"/>
    <w:rsid w:val="00791B69"/>
    <w:rsid w:val="00791F78"/>
    <w:rsid w:val="0079550A"/>
    <w:rsid w:val="007A05E8"/>
    <w:rsid w:val="007A320B"/>
    <w:rsid w:val="007A3254"/>
    <w:rsid w:val="007A48B5"/>
    <w:rsid w:val="007A614F"/>
    <w:rsid w:val="007A7592"/>
    <w:rsid w:val="007B1340"/>
    <w:rsid w:val="007B5D3D"/>
    <w:rsid w:val="007C26D0"/>
    <w:rsid w:val="007C2A76"/>
    <w:rsid w:val="007C46FE"/>
    <w:rsid w:val="007C6287"/>
    <w:rsid w:val="007C7F4F"/>
    <w:rsid w:val="007D1316"/>
    <w:rsid w:val="007D3EBD"/>
    <w:rsid w:val="007D46B0"/>
    <w:rsid w:val="007D53AC"/>
    <w:rsid w:val="007D5402"/>
    <w:rsid w:val="007D788D"/>
    <w:rsid w:val="007E15D1"/>
    <w:rsid w:val="007E2A13"/>
    <w:rsid w:val="007E6120"/>
    <w:rsid w:val="007E7316"/>
    <w:rsid w:val="007E7AF5"/>
    <w:rsid w:val="007F0255"/>
    <w:rsid w:val="007F16A5"/>
    <w:rsid w:val="007F343C"/>
    <w:rsid w:val="007F72CA"/>
    <w:rsid w:val="008042EF"/>
    <w:rsid w:val="00804B87"/>
    <w:rsid w:val="0080664E"/>
    <w:rsid w:val="008074CA"/>
    <w:rsid w:val="008107B2"/>
    <w:rsid w:val="00815C75"/>
    <w:rsid w:val="0082323A"/>
    <w:rsid w:val="00823470"/>
    <w:rsid w:val="00823BE2"/>
    <w:rsid w:val="00826731"/>
    <w:rsid w:val="008275B7"/>
    <w:rsid w:val="008275BA"/>
    <w:rsid w:val="00827CFF"/>
    <w:rsid w:val="00831426"/>
    <w:rsid w:val="00833300"/>
    <w:rsid w:val="008352B3"/>
    <w:rsid w:val="00835E23"/>
    <w:rsid w:val="00840AD0"/>
    <w:rsid w:val="00840F11"/>
    <w:rsid w:val="00841189"/>
    <w:rsid w:val="008413F5"/>
    <w:rsid w:val="008415C0"/>
    <w:rsid w:val="00841ECD"/>
    <w:rsid w:val="00842E66"/>
    <w:rsid w:val="00844C8B"/>
    <w:rsid w:val="008471EE"/>
    <w:rsid w:val="008500AF"/>
    <w:rsid w:val="0085177F"/>
    <w:rsid w:val="00852768"/>
    <w:rsid w:val="00854980"/>
    <w:rsid w:val="00855548"/>
    <w:rsid w:val="00856040"/>
    <w:rsid w:val="008616B0"/>
    <w:rsid w:val="00864BA4"/>
    <w:rsid w:val="00867FFE"/>
    <w:rsid w:val="00874F22"/>
    <w:rsid w:val="008763FE"/>
    <w:rsid w:val="00886500"/>
    <w:rsid w:val="00890D98"/>
    <w:rsid w:val="0089211D"/>
    <w:rsid w:val="008A2F79"/>
    <w:rsid w:val="008A3BB0"/>
    <w:rsid w:val="008A4273"/>
    <w:rsid w:val="008A62CB"/>
    <w:rsid w:val="008A6992"/>
    <w:rsid w:val="008A7132"/>
    <w:rsid w:val="008A7EB9"/>
    <w:rsid w:val="008B4078"/>
    <w:rsid w:val="008B5198"/>
    <w:rsid w:val="008B655C"/>
    <w:rsid w:val="008B6601"/>
    <w:rsid w:val="008B6822"/>
    <w:rsid w:val="008C02E9"/>
    <w:rsid w:val="008C3652"/>
    <w:rsid w:val="008C4355"/>
    <w:rsid w:val="008C5005"/>
    <w:rsid w:val="008C7904"/>
    <w:rsid w:val="008D45E2"/>
    <w:rsid w:val="008D7098"/>
    <w:rsid w:val="008E500B"/>
    <w:rsid w:val="008F046E"/>
    <w:rsid w:val="008F27D1"/>
    <w:rsid w:val="008F3054"/>
    <w:rsid w:val="008F32E0"/>
    <w:rsid w:val="008F43CC"/>
    <w:rsid w:val="008F56FE"/>
    <w:rsid w:val="00901DEF"/>
    <w:rsid w:val="00902886"/>
    <w:rsid w:val="00903B26"/>
    <w:rsid w:val="009040A6"/>
    <w:rsid w:val="00911844"/>
    <w:rsid w:val="00912726"/>
    <w:rsid w:val="00912F87"/>
    <w:rsid w:val="0091570A"/>
    <w:rsid w:val="00915EB9"/>
    <w:rsid w:val="0092276C"/>
    <w:rsid w:val="009228F8"/>
    <w:rsid w:val="00930059"/>
    <w:rsid w:val="00930580"/>
    <w:rsid w:val="00930EF4"/>
    <w:rsid w:val="00935AC3"/>
    <w:rsid w:val="00940043"/>
    <w:rsid w:val="009403B5"/>
    <w:rsid w:val="00941FF7"/>
    <w:rsid w:val="00943CA1"/>
    <w:rsid w:val="0094614D"/>
    <w:rsid w:val="009512B7"/>
    <w:rsid w:val="00951A20"/>
    <w:rsid w:val="00951B6F"/>
    <w:rsid w:val="00954CEF"/>
    <w:rsid w:val="00955429"/>
    <w:rsid w:val="00955D74"/>
    <w:rsid w:val="00956297"/>
    <w:rsid w:val="00956F3A"/>
    <w:rsid w:val="0096043D"/>
    <w:rsid w:val="009607C0"/>
    <w:rsid w:val="00961278"/>
    <w:rsid w:val="00963469"/>
    <w:rsid w:val="009652AA"/>
    <w:rsid w:val="00965480"/>
    <w:rsid w:val="00966F5E"/>
    <w:rsid w:val="009671DC"/>
    <w:rsid w:val="00967A7A"/>
    <w:rsid w:val="00967D20"/>
    <w:rsid w:val="00967F10"/>
    <w:rsid w:val="009703E8"/>
    <w:rsid w:val="0097336E"/>
    <w:rsid w:val="009741A4"/>
    <w:rsid w:val="0097764E"/>
    <w:rsid w:val="0098030C"/>
    <w:rsid w:val="009804B0"/>
    <w:rsid w:val="00980DAA"/>
    <w:rsid w:val="009824E5"/>
    <w:rsid w:val="00982F97"/>
    <w:rsid w:val="009868AE"/>
    <w:rsid w:val="00987D3E"/>
    <w:rsid w:val="00994DCC"/>
    <w:rsid w:val="009A2F73"/>
    <w:rsid w:val="009A2FE6"/>
    <w:rsid w:val="009A4A26"/>
    <w:rsid w:val="009B1B23"/>
    <w:rsid w:val="009B35A2"/>
    <w:rsid w:val="009B5B97"/>
    <w:rsid w:val="009B68E2"/>
    <w:rsid w:val="009B7CF4"/>
    <w:rsid w:val="009C07BD"/>
    <w:rsid w:val="009C08A0"/>
    <w:rsid w:val="009C241F"/>
    <w:rsid w:val="009C2915"/>
    <w:rsid w:val="009C33F1"/>
    <w:rsid w:val="009C40FF"/>
    <w:rsid w:val="009C53AD"/>
    <w:rsid w:val="009C6D9E"/>
    <w:rsid w:val="009C712A"/>
    <w:rsid w:val="009C75E1"/>
    <w:rsid w:val="009D0950"/>
    <w:rsid w:val="009D1B5B"/>
    <w:rsid w:val="009D5F55"/>
    <w:rsid w:val="009E70E6"/>
    <w:rsid w:val="009E7B38"/>
    <w:rsid w:val="009F2F49"/>
    <w:rsid w:val="009F3986"/>
    <w:rsid w:val="009F551A"/>
    <w:rsid w:val="009F5B8F"/>
    <w:rsid w:val="00A002DD"/>
    <w:rsid w:val="00A02AD1"/>
    <w:rsid w:val="00A06855"/>
    <w:rsid w:val="00A079CD"/>
    <w:rsid w:val="00A1019B"/>
    <w:rsid w:val="00A1193B"/>
    <w:rsid w:val="00A13B3D"/>
    <w:rsid w:val="00A1440B"/>
    <w:rsid w:val="00A15721"/>
    <w:rsid w:val="00A16CB9"/>
    <w:rsid w:val="00A17C98"/>
    <w:rsid w:val="00A20653"/>
    <w:rsid w:val="00A223D0"/>
    <w:rsid w:val="00A24323"/>
    <w:rsid w:val="00A24EB3"/>
    <w:rsid w:val="00A27C96"/>
    <w:rsid w:val="00A31984"/>
    <w:rsid w:val="00A33B39"/>
    <w:rsid w:val="00A346F6"/>
    <w:rsid w:val="00A35904"/>
    <w:rsid w:val="00A36672"/>
    <w:rsid w:val="00A36D0B"/>
    <w:rsid w:val="00A36D7C"/>
    <w:rsid w:val="00A42A2E"/>
    <w:rsid w:val="00A44133"/>
    <w:rsid w:val="00A44FA0"/>
    <w:rsid w:val="00A45D80"/>
    <w:rsid w:val="00A4703D"/>
    <w:rsid w:val="00A47276"/>
    <w:rsid w:val="00A472C7"/>
    <w:rsid w:val="00A500D5"/>
    <w:rsid w:val="00A50701"/>
    <w:rsid w:val="00A515DF"/>
    <w:rsid w:val="00A554E7"/>
    <w:rsid w:val="00A56EB3"/>
    <w:rsid w:val="00A614A5"/>
    <w:rsid w:val="00A62C0D"/>
    <w:rsid w:val="00A64D69"/>
    <w:rsid w:val="00A663F1"/>
    <w:rsid w:val="00A71BF7"/>
    <w:rsid w:val="00A72C97"/>
    <w:rsid w:val="00A740E8"/>
    <w:rsid w:val="00A7414B"/>
    <w:rsid w:val="00A74253"/>
    <w:rsid w:val="00A75B04"/>
    <w:rsid w:val="00A7715C"/>
    <w:rsid w:val="00A773BF"/>
    <w:rsid w:val="00A7763D"/>
    <w:rsid w:val="00A82716"/>
    <w:rsid w:val="00A84E0B"/>
    <w:rsid w:val="00A910B8"/>
    <w:rsid w:val="00A9197C"/>
    <w:rsid w:val="00A94293"/>
    <w:rsid w:val="00A97843"/>
    <w:rsid w:val="00AA256E"/>
    <w:rsid w:val="00AA4480"/>
    <w:rsid w:val="00AB3D9F"/>
    <w:rsid w:val="00AB4C46"/>
    <w:rsid w:val="00AC0777"/>
    <w:rsid w:val="00AC675B"/>
    <w:rsid w:val="00AC6B7F"/>
    <w:rsid w:val="00AD09CF"/>
    <w:rsid w:val="00AD1363"/>
    <w:rsid w:val="00AD201F"/>
    <w:rsid w:val="00AD28F2"/>
    <w:rsid w:val="00AD360C"/>
    <w:rsid w:val="00AD52A8"/>
    <w:rsid w:val="00AD6C81"/>
    <w:rsid w:val="00AD6E42"/>
    <w:rsid w:val="00AE05FE"/>
    <w:rsid w:val="00AE1234"/>
    <w:rsid w:val="00AF0FD6"/>
    <w:rsid w:val="00AF4077"/>
    <w:rsid w:val="00AF4DCC"/>
    <w:rsid w:val="00AF64EB"/>
    <w:rsid w:val="00AF7D6E"/>
    <w:rsid w:val="00B00034"/>
    <w:rsid w:val="00B02CC9"/>
    <w:rsid w:val="00B05D8E"/>
    <w:rsid w:val="00B05EA7"/>
    <w:rsid w:val="00B07928"/>
    <w:rsid w:val="00B1147E"/>
    <w:rsid w:val="00B148C2"/>
    <w:rsid w:val="00B15F8B"/>
    <w:rsid w:val="00B1699E"/>
    <w:rsid w:val="00B17E2C"/>
    <w:rsid w:val="00B239BF"/>
    <w:rsid w:val="00B25CD0"/>
    <w:rsid w:val="00B336CE"/>
    <w:rsid w:val="00B34DA1"/>
    <w:rsid w:val="00B35282"/>
    <w:rsid w:val="00B356E5"/>
    <w:rsid w:val="00B4024B"/>
    <w:rsid w:val="00B44C63"/>
    <w:rsid w:val="00B52EEB"/>
    <w:rsid w:val="00B54244"/>
    <w:rsid w:val="00B56767"/>
    <w:rsid w:val="00B5747E"/>
    <w:rsid w:val="00B5769D"/>
    <w:rsid w:val="00B601B0"/>
    <w:rsid w:val="00B605CE"/>
    <w:rsid w:val="00B60A2F"/>
    <w:rsid w:val="00B61704"/>
    <w:rsid w:val="00B64C1F"/>
    <w:rsid w:val="00B65BAA"/>
    <w:rsid w:val="00B6659D"/>
    <w:rsid w:val="00B66E8D"/>
    <w:rsid w:val="00B66EF1"/>
    <w:rsid w:val="00B670BF"/>
    <w:rsid w:val="00B703C7"/>
    <w:rsid w:val="00B70709"/>
    <w:rsid w:val="00B70958"/>
    <w:rsid w:val="00B71A01"/>
    <w:rsid w:val="00B7300F"/>
    <w:rsid w:val="00B75803"/>
    <w:rsid w:val="00B761BD"/>
    <w:rsid w:val="00B77086"/>
    <w:rsid w:val="00B800A6"/>
    <w:rsid w:val="00B8139F"/>
    <w:rsid w:val="00B81F77"/>
    <w:rsid w:val="00B8215A"/>
    <w:rsid w:val="00B90FD9"/>
    <w:rsid w:val="00B91A87"/>
    <w:rsid w:val="00B924DB"/>
    <w:rsid w:val="00B93CD5"/>
    <w:rsid w:val="00B93DE2"/>
    <w:rsid w:val="00B9443D"/>
    <w:rsid w:val="00B95C2E"/>
    <w:rsid w:val="00B95E4D"/>
    <w:rsid w:val="00B97ADC"/>
    <w:rsid w:val="00BA234D"/>
    <w:rsid w:val="00BA3808"/>
    <w:rsid w:val="00BA7463"/>
    <w:rsid w:val="00BA7C16"/>
    <w:rsid w:val="00BB40F9"/>
    <w:rsid w:val="00BC0E2C"/>
    <w:rsid w:val="00BC16C9"/>
    <w:rsid w:val="00BC1E90"/>
    <w:rsid w:val="00BC2463"/>
    <w:rsid w:val="00BC3D03"/>
    <w:rsid w:val="00BC435A"/>
    <w:rsid w:val="00BC4D12"/>
    <w:rsid w:val="00BC52E0"/>
    <w:rsid w:val="00BC5E6A"/>
    <w:rsid w:val="00BD25AE"/>
    <w:rsid w:val="00BD32F5"/>
    <w:rsid w:val="00BD4410"/>
    <w:rsid w:val="00BD5E22"/>
    <w:rsid w:val="00BE006E"/>
    <w:rsid w:val="00BE0BF7"/>
    <w:rsid w:val="00BE7DC5"/>
    <w:rsid w:val="00BF01F5"/>
    <w:rsid w:val="00BF022B"/>
    <w:rsid w:val="00BF2C60"/>
    <w:rsid w:val="00BF32EF"/>
    <w:rsid w:val="00BF3674"/>
    <w:rsid w:val="00BF5663"/>
    <w:rsid w:val="00C01E01"/>
    <w:rsid w:val="00C04E6E"/>
    <w:rsid w:val="00C07ECC"/>
    <w:rsid w:val="00C10352"/>
    <w:rsid w:val="00C1096F"/>
    <w:rsid w:val="00C11EE0"/>
    <w:rsid w:val="00C157F6"/>
    <w:rsid w:val="00C20F9F"/>
    <w:rsid w:val="00C21D79"/>
    <w:rsid w:val="00C22002"/>
    <w:rsid w:val="00C228A9"/>
    <w:rsid w:val="00C23453"/>
    <w:rsid w:val="00C243DB"/>
    <w:rsid w:val="00C25C29"/>
    <w:rsid w:val="00C26801"/>
    <w:rsid w:val="00C30227"/>
    <w:rsid w:val="00C313F7"/>
    <w:rsid w:val="00C33EB4"/>
    <w:rsid w:val="00C3470A"/>
    <w:rsid w:val="00C3672A"/>
    <w:rsid w:val="00C36F9F"/>
    <w:rsid w:val="00C4018C"/>
    <w:rsid w:val="00C40ED2"/>
    <w:rsid w:val="00C42B0C"/>
    <w:rsid w:val="00C45671"/>
    <w:rsid w:val="00C45E25"/>
    <w:rsid w:val="00C45FC6"/>
    <w:rsid w:val="00C50C7C"/>
    <w:rsid w:val="00C50E0A"/>
    <w:rsid w:val="00C5277B"/>
    <w:rsid w:val="00C648A8"/>
    <w:rsid w:val="00C64DB5"/>
    <w:rsid w:val="00C66E04"/>
    <w:rsid w:val="00C742E7"/>
    <w:rsid w:val="00C7543D"/>
    <w:rsid w:val="00C81761"/>
    <w:rsid w:val="00C863A8"/>
    <w:rsid w:val="00C867B0"/>
    <w:rsid w:val="00C87982"/>
    <w:rsid w:val="00C92935"/>
    <w:rsid w:val="00C948B3"/>
    <w:rsid w:val="00C94E78"/>
    <w:rsid w:val="00C96636"/>
    <w:rsid w:val="00CA11B3"/>
    <w:rsid w:val="00CA2EA1"/>
    <w:rsid w:val="00CA3B80"/>
    <w:rsid w:val="00CA4DB2"/>
    <w:rsid w:val="00CA5546"/>
    <w:rsid w:val="00CA65A3"/>
    <w:rsid w:val="00CA7851"/>
    <w:rsid w:val="00CA79FE"/>
    <w:rsid w:val="00CA7F7B"/>
    <w:rsid w:val="00CB016F"/>
    <w:rsid w:val="00CB0604"/>
    <w:rsid w:val="00CB3CEB"/>
    <w:rsid w:val="00CB5F4D"/>
    <w:rsid w:val="00CB671B"/>
    <w:rsid w:val="00CB7157"/>
    <w:rsid w:val="00CB7798"/>
    <w:rsid w:val="00CB7FD3"/>
    <w:rsid w:val="00CC09B1"/>
    <w:rsid w:val="00CC3008"/>
    <w:rsid w:val="00CD0E48"/>
    <w:rsid w:val="00CD1366"/>
    <w:rsid w:val="00CD4934"/>
    <w:rsid w:val="00CD6D18"/>
    <w:rsid w:val="00CE2686"/>
    <w:rsid w:val="00CE44AF"/>
    <w:rsid w:val="00CE50C6"/>
    <w:rsid w:val="00CE5612"/>
    <w:rsid w:val="00CF4549"/>
    <w:rsid w:val="00CF497A"/>
    <w:rsid w:val="00CF601E"/>
    <w:rsid w:val="00CF6A36"/>
    <w:rsid w:val="00CF7A1D"/>
    <w:rsid w:val="00CF7CD3"/>
    <w:rsid w:val="00D01F58"/>
    <w:rsid w:val="00D01F78"/>
    <w:rsid w:val="00D03815"/>
    <w:rsid w:val="00D03DBB"/>
    <w:rsid w:val="00D114AC"/>
    <w:rsid w:val="00D115F1"/>
    <w:rsid w:val="00D1220F"/>
    <w:rsid w:val="00D138C6"/>
    <w:rsid w:val="00D1705E"/>
    <w:rsid w:val="00D21B55"/>
    <w:rsid w:val="00D23695"/>
    <w:rsid w:val="00D240BB"/>
    <w:rsid w:val="00D307C1"/>
    <w:rsid w:val="00D31E16"/>
    <w:rsid w:val="00D32EB7"/>
    <w:rsid w:val="00D3646C"/>
    <w:rsid w:val="00D40B98"/>
    <w:rsid w:val="00D430FF"/>
    <w:rsid w:val="00D432C6"/>
    <w:rsid w:val="00D43F36"/>
    <w:rsid w:val="00D45E28"/>
    <w:rsid w:val="00D472C6"/>
    <w:rsid w:val="00D47D40"/>
    <w:rsid w:val="00D53D6C"/>
    <w:rsid w:val="00D56F85"/>
    <w:rsid w:val="00D61407"/>
    <w:rsid w:val="00D61991"/>
    <w:rsid w:val="00D63916"/>
    <w:rsid w:val="00D65377"/>
    <w:rsid w:val="00D716CA"/>
    <w:rsid w:val="00D77442"/>
    <w:rsid w:val="00D80750"/>
    <w:rsid w:val="00D82592"/>
    <w:rsid w:val="00D83403"/>
    <w:rsid w:val="00D844AD"/>
    <w:rsid w:val="00D85283"/>
    <w:rsid w:val="00D91B08"/>
    <w:rsid w:val="00D933D8"/>
    <w:rsid w:val="00D975DB"/>
    <w:rsid w:val="00D978EB"/>
    <w:rsid w:val="00DA21A1"/>
    <w:rsid w:val="00DA24AB"/>
    <w:rsid w:val="00DA371E"/>
    <w:rsid w:val="00DA3ECB"/>
    <w:rsid w:val="00DA44AA"/>
    <w:rsid w:val="00DB1160"/>
    <w:rsid w:val="00DB3386"/>
    <w:rsid w:val="00DB4033"/>
    <w:rsid w:val="00DB4B09"/>
    <w:rsid w:val="00DB4B49"/>
    <w:rsid w:val="00DC0C91"/>
    <w:rsid w:val="00DC4942"/>
    <w:rsid w:val="00DC4EE9"/>
    <w:rsid w:val="00DC63C9"/>
    <w:rsid w:val="00DC6C03"/>
    <w:rsid w:val="00DC6F6F"/>
    <w:rsid w:val="00DC7A05"/>
    <w:rsid w:val="00DD5A8B"/>
    <w:rsid w:val="00DD5D40"/>
    <w:rsid w:val="00DD61B5"/>
    <w:rsid w:val="00DE0677"/>
    <w:rsid w:val="00DE31FD"/>
    <w:rsid w:val="00DE3657"/>
    <w:rsid w:val="00DE3704"/>
    <w:rsid w:val="00DE3DEB"/>
    <w:rsid w:val="00DE44C6"/>
    <w:rsid w:val="00DE6723"/>
    <w:rsid w:val="00DE729C"/>
    <w:rsid w:val="00DF0D84"/>
    <w:rsid w:val="00DF1A8C"/>
    <w:rsid w:val="00DF31A2"/>
    <w:rsid w:val="00DF6E15"/>
    <w:rsid w:val="00DF7F41"/>
    <w:rsid w:val="00E02279"/>
    <w:rsid w:val="00E03B27"/>
    <w:rsid w:val="00E03F27"/>
    <w:rsid w:val="00E064D1"/>
    <w:rsid w:val="00E07687"/>
    <w:rsid w:val="00E10D08"/>
    <w:rsid w:val="00E1107E"/>
    <w:rsid w:val="00E1164E"/>
    <w:rsid w:val="00E147BC"/>
    <w:rsid w:val="00E14D72"/>
    <w:rsid w:val="00E20FFC"/>
    <w:rsid w:val="00E2212A"/>
    <w:rsid w:val="00E23732"/>
    <w:rsid w:val="00E2679E"/>
    <w:rsid w:val="00E325C0"/>
    <w:rsid w:val="00E40BD0"/>
    <w:rsid w:val="00E453B1"/>
    <w:rsid w:val="00E52EDF"/>
    <w:rsid w:val="00E553F1"/>
    <w:rsid w:val="00E57EC9"/>
    <w:rsid w:val="00E608D6"/>
    <w:rsid w:val="00E60BF4"/>
    <w:rsid w:val="00E62075"/>
    <w:rsid w:val="00E63E13"/>
    <w:rsid w:val="00E71C89"/>
    <w:rsid w:val="00E74E2C"/>
    <w:rsid w:val="00E77645"/>
    <w:rsid w:val="00E82FE8"/>
    <w:rsid w:val="00E87A66"/>
    <w:rsid w:val="00E940C5"/>
    <w:rsid w:val="00E94FD8"/>
    <w:rsid w:val="00E96604"/>
    <w:rsid w:val="00E967B9"/>
    <w:rsid w:val="00EA1AC0"/>
    <w:rsid w:val="00EA2F62"/>
    <w:rsid w:val="00EA59FC"/>
    <w:rsid w:val="00EA7A7B"/>
    <w:rsid w:val="00EB19D4"/>
    <w:rsid w:val="00EB2A1D"/>
    <w:rsid w:val="00EB4C22"/>
    <w:rsid w:val="00EB64D6"/>
    <w:rsid w:val="00EC1E37"/>
    <w:rsid w:val="00EC1F17"/>
    <w:rsid w:val="00EC3084"/>
    <w:rsid w:val="00EC478F"/>
    <w:rsid w:val="00EC498C"/>
    <w:rsid w:val="00EC4BE9"/>
    <w:rsid w:val="00EC7850"/>
    <w:rsid w:val="00ED1F31"/>
    <w:rsid w:val="00ED2887"/>
    <w:rsid w:val="00ED364E"/>
    <w:rsid w:val="00ED3A52"/>
    <w:rsid w:val="00ED622B"/>
    <w:rsid w:val="00ED648C"/>
    <w:rsid w:val="00ED6561"/>
    <w:rsid w:val="00ED68CD"/>
    <w:rsid w:val="00EE052F"/>
    <w:rsid w:val="00EE3FF6"/>
    <w:rsid w:val="00EE5FEB"/>
    <w:rsid w:val="00EE6053"/>
    <w:rsid w:val="00EE7345"/>
    <w:rsid w:val="00EF683E"/>
    <w:rsid w:val="00EF6BAA"/>
    <w:rsid w:val="00EF7A60"/>
    <w:rsid w:val="00F018A9"/>
    <w:rsid w:val="00F04574"/>
    <w:rsid w:val="00F04F09"/>
    <w:rsid w:val="00F07F29"/>
    <w:rsid w:val="00F105F1"/>
    <w:rsid w:val="00F13C87"/>
    <w:rsid w:val="00F15331"/>
    <w:rsid w:val="00F15C47"/>
    <w:rsid w:val="00F1624B"/>
    <w:rsid w:val="00F17571"/>
    <w:rsid w:val="00F2051E"/>
    <w:rsid w:val="00F22D88"/>
    <w:rsid w:val="00F241CD"/>
    <w:rsid w:val="00F25CDA"/>
    <w:rsid w:val="00F27420"/>
    <w:rsid w:val="00F32259"/>
    <w:rsid w:val="00F3396F"/>
    <w:rsid w:val="00F34433"/>
    <w:rsid w:val="00F346FB"/>
    <w:rsid w:val="00F3470B"/>
    <w:rsid w:val="00F34935"/>
    <w:rsid w:val="00F37A4B"/>
    <w:rsid w:val="00F43158"/>
    <w:rsid w:val="00F43250"/>
    <w:rsid w:val="00F444CA"/>
    <w:rsid w:val="00F44854"/>
    <w:rsid w:val="00F46E2C"/>
    <w:rsid w:val="00F47FE8"/>
    <w:rsid w:val="00F5095D"/>
    <w:rsid w:val="00F50CCF"/>
    <w:rsid w:val="00F52E65"/>
    <w:rsid w:val="00F54249"/>
    <w:rsid w:val="00F54678"/>
    <w:rsid w:val="00F54DCC"/>
    <w:rsid w:val="00F619CF"/>
    <w:rsid w:val="00F61FDE"/>
    <w:rsid w:val="00F66B4F"/>
    <w:rsid w:val="00F70771"/>
    <w:rsid w:val="00F71B33"/>
    <w:rsid w:val="00F71CB5"/>
    <w:rsid w:val="00F75497"/>
    <w:rsid w:val="00F804EB"/>
    <w:rsid w:val="00F806A8"/>
    <w:rsid w:val="00F81401"/>
    <w:rsid w:val="00F822C3"/>
    <w:rsid w:val="00F866C9"/>
    <w:rsid w:val="00F943DA"/>
    <w:rsid w:val="00F95B30"/>
    <w:rsid w:val="00F95B42"/>
    <w:rsid w:val="00FA364A"/>
    <w:rsid w:val="00FA4CF6"/>
    <w:rsid w:val="00FA5600"/>
    <w:rsid w:val="00FA6855"/>
    <w:rsid w:val="00FA691E"/>
    <w:rsid w:val="00FA6C67"/>
    <w:rsid w:val="00FB16A8"/>
    <w:rsid w:val="00FB171D"/>
    <w:rsid w:val="00FB610D"/>
    <w:rsid w:val="00FB6267"/>
    <w:rsid w:val="00FB70EC"/>
    <w:rsid w:val="00FB73A4"/>
    <w:rsid w:val="00FC2C7B"/>
    <w:rsid w:val="00FC3880"/>
    <w:rsid w:val="00FC7BD4"/>
    <w:rsid w:val="00FD2423"/>
    <w:rsid w:val="00FD43FD"/>
    <w:rsid w:val="00FD60D0"/>
    <w:rsid w:val="00FE2052"/>
    <w:rsid w:val="00FE215F"/>
    <w:rsid w:val="00FE2553"/>
    <w:rsid w:val="00FE438C"/>
    <w:rsid w:val="00FE5904"/>
    <w:rsid w:val="00FE6FEB"/>
    <w:rsid w:val="00FF17E8"/>
    <w:rsid w:val="00FF18E4"/>
    <w:rsid w:val="00FF2078"/>
    <w:rsid w:val="00FF7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216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C948B3"/>
    <w:rPr>
      <w:color w:val="605E5C"/>
      <w:shd w:val="clear" w:color="auto" w:fill="E1DFDD"/>
    </w:rPr>
  </w:style>
  <w:style w:type="character" w:customStyle="1" w:styleId="katex-mathml">
    <w:name w:val="katex-mathml"/>
    <w:basedOn w:val="a0"/>
    <w:rsid w:val="00B761BD"/>
  </w:style>
  <w:style w:type="character" w:customStyle="1" w:styleId="mord">
    <w:name w:val="mord"/>
    <w:basedOn w:val="a0"/>
    <w:rsid w:val="00B761BD"/>
  </w:style>
  <w:style w:type="character" w:customStyle="1" w:styleId="vlist-s">
    <w:name w:val="vlist-s"/>
    <w:basedOn w:val="a0"/>
    <w:rsid w:val="00B761BD"/>
  </w:style>
  <w:style w:type="character" w:customStyle="1" w:styleId="mrel">
    <w:name w:val="mrel"/>
    <w:basedOn w:val="a0"/>
    <w:rsid w:val="00B761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883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0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17.png"/><Relationship Id="rId21" Type="http://schemas.openxmlformats.org/officeDocument/2006/relationships/oleObject" Target="embeddings/oleObject7.bin"/><Relationship Id="rId34" Type="http://schemas.openxmlformats.org/officeDocument/2006/relationships/image" Target="media/image14.png"/><Relationship Id="rId42" Type="http://schemas.openxmlformats.org/officeDocument/2006/relationships/oleObject" Target="embeddings/oleObject16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5.bin"/><Relationship Id="rId40" Type="http://schemas.openxmlformats.org/officeDocument/2006/relationships/image" Target="media/image18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43" Type="http://schemas.openxmlformats.org/officeDocument/2006/relationships/image" Target="media/image20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png"/><Relationship Id="rId20" Type="http://schemas.openxmlformats.org/officeDocument/2006/relationships/image" Target="media/image7.png"/><Relationship Id="rId4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927263-9697-49E7-8B48-E3062A5DE4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5747</Words>
  <Characters>32761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Григорьев Даниил Андреевич</cp:lastModifiedBy>
  <cp:revision>3</cp:revision>
  <cp:lastPrinted>2025-01-30T14:26:00Z</cp:lastPrinted>
  <dcterms:created xsi:type="dcterms:W3CDTF">2025-05-15T09:12:00Z</dcterms:created>
  <dcterms:modified xsi:type="dcterms:W3CDTF">2025-05-16T06:31:00Z</dcterms:modified>
</cp:coreProperties>
</file>